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5" w:rsidRDefault="00C82AE5" w:rsidP="00506820">
      <w:pPr>
        <w:shd w:val="clear" w:color="auto" w:fill="FFFFFF"/>
        <w:spacing w:after="0"/>
        <w:ind w:left="4238" w:firstLine="720"/>
        <w:jc w:val="right"/>
      </w:pPr>
      <w:r>
        <w:rPr>
          <w:spacing w:val="-1"/>
          <w:sz w:val="24"/>
          <w:szCs w:val="24"/>
        </w:rPr>
        <w:t xml:space="preserve">  «УТВЕРЖДЕНО»</w:t>
      </w:r>
    </w:p>
    <w:p w:rsidR="00C82AE5" w:rsidRDefault="00C82AE5" w:rsidP="00506820">
      <w:pPr>
        <w:shd w:val="clear" w:color="auto" w:fill="FFFFFF"/>
        <w:spacing w:after="0"/>
        <w:ind w:left="49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Приказом и.о. директора ГБУК «МЦБС </w:t>
      </w:r>
    </w:p>
    <w:p w:rsidR="00C82AE5" w:rsidRDefault="00C82AE5" w:rsidP="00506820">
      <w:pPr>
        <w:shd w:val="clear" w:color="auto" w:fill="FFFFFF"/>
        <w:spacing w:after="0"/>
        <w:ind w:left="49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им. М.Ю. Лермонтова»  </w:t>
      </w:r>
      <w:r w:rsidR="006E4EE6">
        <w:rPr>
          <w:sz w:val="24"/>
          <w:szCs w:val="24"/>
        </w:rPr>
        <w:t>Н.С. Минасян</w:t>
      </w:r>
    </w:p>
    <w:p w:rsidR="00C82AE5" w:rsidRPr="00640162" w:rsidRDefault="006E4EE6" w:rsidP="00640162">
      <w:pPr>
        <w:shd w:val="clear" w:color="auto" w:fill="FFFFFF"/>
        <w:spacing w:after="0"/>
        <w:ind w:left="4958"/>
        <w:jc w:val="right"/>
      </w:pPr>
      <w:r>
        <w:rPr>
          <w:sz w:val="24"/>
          <w:szCs w:val="24"/>
        </w:rPr>
        <w:t xml:space="preserve">« </w:t>
      </w:r>
      <w:r w:rsidR="00694A21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694A21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 2015г.</w:t>
      </w:r>
    </w:p>
    <w:p w:rsidR="00C82AE5" w:rsidRPr="00640162" w:rsidRDefault="00C82AE5" w:rsidP="00640162">
      <w:pPr>
        <w:shd w:val="clear" w:color="auto" w:fill="FFFFFF"/>
        <w:spacing w:before="120" w:line="240" w:lineRule="auto"/>
        <w:ind w:left="164" w:right="17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162">
        <w:rPr>
          <w:rFonts w:ascii="Times New Roman" w:hAnsi="Times New Roman"/>
          <w:b/>
          <w:bCs/>
          <w:sz w:val="24"/>
          <w:szCs w:val="24"/>
        </w:rPr>
        <w:t xml:space="preserve">ПРАВИЛА ПОЛЬЗОВАНИЯ </w:t>
      </w:r>
    </w:p>
    <w:p w:rsidR="009F3591" w:rsidRPr="00640162" w:rsidRDefault="00C82AE5" w:rsidP="00640162">
      <w:pPr>
        <w:shd w:val="clear" w:color="auto" w:fill="FFFFFF"/>
        <w:spacing w:before="100" w:beforeAutospacing="1" w:line="240" w:lineRule="auto"/>
        <w:ind w:left="164" w:right="176"/>
        <w:jc w:val="center"/>
        <w:rPr>
          <w:rFonts w:ascii="Times New Roman" w:hAnsi="Times New Roman"/>
        </w:rPr>
      </w:pPr>
      <w:r w:rsidRPr="00640162">
        <w:rPr>
          <w:rFonts w:ascii="Times New Roman" w:hAnsi="Times New Roman"/>
          <w:b/>
          <w:bCs/>
          <w:sz w:val="24"/>
          <w:szCs w:val="24"/>
        </w:rPr>
        <w:t xml:space="preserve">Библиотеками Санкт-Петербургского государственного </w:t>
      </w:r>
      <w:r w:rsidR="00640162" w:rsidRPr="00640162">
        <w:rPr>
          <w:rFonts w:ascii="Times New Roman" w:hAnsi="Times New Roman"/>
          <w:b/>
          <w:bCs/>
          <w:sz w:val="24"/>
          <w:szCs w:val="24"/>
        </w:rPr>
        <w:t xml:space="preserve">бюджетного </w:t>
      </w:r>
      <w:r w:rsidRPr="00640162">
        <w:rPr>
          <w:rFonts w:ascii="Times New Roman" w:hAnsi="Times New Roman"/>
          <w:b/>
          <w:bCs/>
          <w:sz w:val="24"/>
          <w:szCs w:val="24"/>
        </w:rPr>
        <w:t>учреждения культуры «Межрайонная централизованная биб</w:t>
      </w:r>
      <w:r w:rsidRPr="00640162">
        <w:rPr>
          <w:rFonts w:ascii="Times New Roman" w:hAnsi="Times New Roman"/>
          <w:b/>
          <w:bCs/>
          <w:sz w:val="24"/>
          <w:szCs w:val="24"/>
        </w:rPr>
        <w:softHyphen/>
        <w:t>лиотечная система  им. М.Ю. Лермонтова»</w:t>
      </w:r>
    </w:p>
    <w:p w:rsidR="000825DC" w:rsidRPr="000825DC" w:rsidRDefault="000825DC" w:rsidP="00AC78DA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3119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contextualSpacing w:val="0"/>
        <w:jc w:val="center"/>
        <w:rPr>
          <w:b/>
        </w:rPr>
      </w:pPr>
      <w:r w:rsidRPr="000825DC">
        <w:rPr>
          <w:b/>
        </w:rPr>
        <w:t>Общие положения</w:t>
      </w:r>
    </w:p>
    <w:p w:rsidR="000825DC" w:rsidRPr="00F226D8" w:rsidRDefault="00F226D8" w:rsidP="00AC78DA">
      <w:pPr>
        <w:pStyle w:val="aa"/>
        <w:widowControl w:val="0"/>
        <w:numPr>
          <w:ilvl w:val="1"/>
          <w:numId w:val="22"/>
        </w:numPr>
        <w:shd w:val="clear" w:color="auto" w:fill="FFFFFF"/>
        <w:tabs>
          <w:tab w:val="left" w:pos="567"/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/>
        </w:rPr>
      </w:pPr>
      <w:r w:rsidRPr="00755588">
        <w:t>Настоящие Правила пользования Библиотекой (далее – Правила) устанавливают общий порядок организации обслуживания пользователей</w:t>
      </w:r>
      <w:r>
        <w:t>.</w:t>
      </w:r>
    </w:p>
    <w:p w:rsidR="00F226D8" w:rsidRPr="00AC78DA" w:rsidRDefault="00F226D8" w:rsidP="00AC78DA">
      <w:pPr>
        <w:pStyle w:val="aa"/>
        <w:widowControl w:val="0"/>
        <w:numPr>
          <w:ilvl w:val="1"/>
          <w:numId w:val="22"/>
        </w:numPr>
        <w:shd w:val="clear" w:color="auto" w:fill="FFFFFF"/>
        <w:tabs>
          <w:tab w:val="left" w:pos="567"/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b/>
        </w:rPr>
      </w:pPr>
      <w:r w:rsidRPr="00755588">
        <w:t xml:space="preserve">Настоящие Правила разработаны в соответствии с Гражданским кодексом Российской Федерации, Федеральным законом «О библиотечном деле», </w:t>
      </w:r>
      <w:r w:rsidR="00E052CD">
        <w:t xml:space="preserve">законом Санкт-Петербурга «О библиотечном деле Санкт-Петербурга», </w:t>
      </w:r>
      <w:r w:rsidRPr="00755588">
        <w:t>а также иными правовыми актами Российской Федерации и Санкт-Петербурга в области библиотечного дела, Уставом Библиотеки</w:t>
      </w:r>
      <w:r>
        <w:t>.</w:t>
      </w:r>
    </w:p>
    <w:p w:rsidR="00AC78DA" w:rsidRPr="00F226D8" w:rsidRDefault="00AC78DA" w:rsidP="00AC78DA">
      <w:pPr>
        <w:pStyle w:val="aa"/>
        <w:widowControl w:val="0"/>
        <w:shd w:val="clear" w:color="auto" w:fill="FFFFFF"/>
        <w:tabs>
          <w:tab w:val="left" w:pos="567"/>
          <w:tab w:val="left" w:pos="993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ind w:left="567"/>
        <w:contextualSpacing w:val="0"/>
        <w:rPr>
          <w:b/>
        </w:rPr>
      </w:pPr>
    </w:p>
    <w:p w:rsidR="004319EF" w:rsidRDefault="004319EF" w:rsidP="00AC78DA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3119"/>
          <w:tab w:val="left" w:pos="3544"/>
          <w:tab w:val="left" w:pos="3828"/>
        </w:tabs>
        <w:autoSpaceDE w:val="0"/>
        <w:autoSpaceDN w:val="0"/>
        <w:adjustRightInd w:val="0"/>
        <w:spacing w:after="80" w:line="240" w:lineRule="exact"/>
        <w:contextualSpacing w:val="0"/>
        <w:jc w:val="center"/>
        <w:rPr>
          <w:b/>
        </w:rPr>
      </w:pPr>
      <w:r w:rsidRPr="000825DC">
        <w:rPr>
          <w:b/>
        </w:rPr>
        <w:t xml:space="preserve">Права </w:t>
      </w:r>
      <w:r w:rsidR="00286111">
        <w:rPr>
          <w:b/>
        </w:rPr>
        <w:t>посетителей</w:t>
      </w:r>
      <w:r w:rsidR="007F08E3">
        <w:rPr>
          <w:b/>
        </w:rPr>
        <w:t xml:space="preserve"> и </w:t>
      </w:r>
      <w:r w:rsidR="007F08E3" w:rsidRPr="000825DC">
        <w:rPr>
          <w:b/>
        </w:rPr>
        <w:t>пользователей</w:t>
      </w:r>
      <w:r w:rsidR="007F08E3">
        <w:rPr>
          <w:rStyle w:val="af5"/>
          <w:b/>
        </w:rPr>
        <w:footnoteReference w:id="2"/>
      </w:r>
      <w:r w:rsidR="007F08E3" w:rsidRPr="000825DC">
        <w:rPr>
          <w:b/>
        </w:rPr>
        <w:t xml:space="preserve"> </w:t>
      </w:r>
      <w:r w:rsidRPr="000825DC">
        <w:rPr>
          <w:b/>
        </w:rPr>
        <w:t>Библиотеки</w:t>
      </w:r>
    </w:p>
    <w:p w:rsidR="004319EF" w:rsidRPr="00A653A4" w:rsidRDefault="001761C2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A653A4">
        <w:rPr>
          <w:spacing w:val="2"/>
          <w:shd w:val="clear" w:color="auto" w:fill="FFFFFF"/>
        </w:rPr>
        <w:t>Каждый гражданин независимо от пола, возраста, национальности, образования, социального положения, политических убеждений, отношения к р</w:t>
      </w:r>
      <w:r w:rsidR="00F226D8" w:rsidRPr="00A653A4">
        <w:rPr>
          <w:spacing w:val="2"/>
          <w:shd w:val="clear" w:color="auto" w:fill="FFFFFF"/>
        </w:rPr>
        <w:t>елигии имеет право пользования Б</w:t>
      </w:r>
      <w:r w:rsidRPr="00A653A4">
        <w:rPr>
          <w:spacing w:val="2"/>
          <w:shd w:val="clear" w:color="auto" w:fill="FFFFFF"/>
        </w:rPr>
        <w:t>иблиотекой</w:t>
      </w:r>
      <w:r w:rsidR="00F226D8" w:rsidRPr="00A653A4">
        <w:rPr>
          <w:spacing w:val="2"/>
          <w:shd w:val="clear" w:color="auto" w:fill="FFFFFF"/>
        </w:rPr>
        <w:t>.</w:t>
      </w:r>
    </w:p>
    <w:p w:rsidR="00C86BF1" w:rsidRPr="00A653A4" w:rsidRDefault="00C86BF1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spacing w:val="2"/>
          <w:shd w:val="clear" w:color="auto" w:fill="FFFFFF"/>
        </w:rPr>
      </w:pPr>
      <w:r w:rsidRPr="00A653A4">
        <w:rPr>
          <w:spacing w:val="2"/>
          <w:shd w:val="clear" w:color="auto" w:fill="FFFFFF"/>
        </w:rPr>
        <w:t>Каждый посетитель Библиотеки</w:t>
      </w:r>
      <w:r w:rsidR="007B3E27" w:rsidRPr="00A653A4">
        <w:rPr>
          <w:spacing w:val="2"/>
          <w:shd w:val="clear" w:color="auto" w:fill="FFFFFF"/>
        </w:rPr>
        <w:t xml:space="preserve"> </w:t>
      </w:r>
      <w:r w:rsidRPr="00A653A4">
        <w:rPr>
          <w:spacing w:val="2"/>
          <w:shd w:val="clear" w:color="auto" w:fill="FFFFFF"/>
        </w:rPr>
        <w:t>имеет право</w:t>
      </w:r>
      <w:r w:rsidR="007B3E27" w:rsidRPr="00A653A4">
        <w:rPr>
          <w:spacing w:val="2"/>
          <w:shd w:val="clear" w:color="auto" w:fill="FFFFFF"/>
        </w:rPr>
        <w:t>, не проходя регистрацию в ней</w:t>
      </w:r>
      <w:r w:rsidR="007B3E27" w:rsidRPr="00A653A4">
        <w:rPr>
          <w:rStyle w:val="af5"/>
          <w:spacing w:val="2"/>
          <w:shd w:val="clear" w:color="auto" w:fill="FFFFFF"/>
        </w:rPr>
        <w:footnoteReference w:id="3"/>
      </w:r>
      <w:r w:rsidR="007B3E27" w:rsidRPr="00A653A4">
        <w:rPr>
          <w:spacing w:val="2"/>
          <w:shd w:val="clear" w:color="auto" w:fill="FFFFFF"/>
        </w:rPr>
        <w:t>:</w:t>
      </w:r>
    </w:p>
    <w:p w:rsidR="007F08E3" w:rsidRPr="007F08E3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rPr>
          <w:spacing w:val="2"/>
          <w:shd w:val="clear" w:color="auto" w:fill="FFFFFF"/>
        </w:rPr>
      </w:pPr>
      <w:r w:rsidRPr="00A653A4">
        <w:rPr>
          <w:spacing w:val="2"/>
          <w:shd w:val="clear" w:color="auto" w:fill="FFFFFF"/>
        </w:rPr>
        <w:t>беспрепятственно посещать Библиотеку согласно режиму ее работы</w:t>
      </w:r>
      <w:r w:rsidR="0026768F" w:rsidRPr="00A653A4">
        <w:rPr>
          <w:spacing w:val="2"/>
          <w:shd w:val="clear" w:color="auto" w:fill="FFFFFF"/>
        </w:rPr>
        <w:t>;</w:t>
      </w:r>
    </w:p>
    <w:p w:rsidR="00C86BF1" w:rsidRPr="000825DC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851" w:hanging="624"/>
        <w:contextualSpacing w:val="0"/>
        <w:rPr>
          <w:color w:val="2D2D2D"/>
          <w:spacing w:val="2"/>
          <w:shd w:val="clear" w:color="auto" w:fill="FFFFFF"/>
        </w:rPr>
      </w:pPr>
      <w:r w:rsidRPr="000825DC">
        <w:t>получать полную информацию о составе библиотечного фонда через систему каталогов и других информационных ресурсов Библиотеки, в том числе электронных</w:t>
      </w:r>
      <w:r w:rsidR="0026768F">
        <w:t>;</w:t>
      </w:r>
    </w:p>
    <w:p w:rsidR="00C86BF1" w:rsidRPr="000825DC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rPr>
          <w:color w:val="2D2D2D"/>
          <w:spacing w:val="2"/>
          <w:shd w:val="clear" w:color="auto" w:fill="FFFFFF"/>
        </w:rPr>
      </w:pPr>
      <w:r w:rsidRPr="000825DC">
        <w:rPr>
          <w:spacing w:val="2"/>
          <w:shd w:val="clear" w:color="auto" w:fill="FFFFFF"/>
        </w:rPr>
        <w:t>получать информацию о наличии в библиотечных фондах конкретного документа</w:t>
      </w:r>
      <w:r w:rsidRPr="000825DC">
        <w:rPr>
          <w:rStyle w:val="af5"/>
          <w:spacing w:val="2"/>
          <w:shd w:val="clear" w:color="auto" w:fill="FFFFFF"/>
        </w:rPr>
        <w:footnoteReference w:id="4"/>
      </w:r>
      <w:r w:rsidR="0026768F">
        <w:rPr>
          <w:spacing w:val="2"/>
          <w:shd w:val="clear" w:color="auto" w:fill="FFFFFF"/>
        </w:rPr>
        <w:t>;</w:t>
      </w:r>
    </w:p>
    <w:p w:rsidR="00C86BF1" w:rsidRPr="000825DC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rPr>
          <w:color w:val="2D2D2D"/>
          <w:spacing w:val="2"/>
          <w:shd w:val="clear" w:color="auto" w:fill="FFFFFF"/>
        </w:rPr>
      </w:pPr>
      <w:r w:rsidRPr="000825DC">
        <w:rPr>
          <w:spacing w:val="2"/>
          <w:shd w:val="clear" w:color="auto" w:fill="FFFFFF"/>
        </w:rPr>
        <w:t>получать консультационную помощь в поиске и выборе источников информации</w:t>
      </w:r>
      <w:r w:rsidR="0026768F">
        <w:rPr>
          <w:spacing w:val="2"/>
          <w:shd w:val="clear" w:color="auto" w:fill="FFFFFF"/>
        </w:rPr>
        <w:t>;</w:t>
      </w:r>
    </w:p>
    <w:p w:rsidR="00C86BF1" w:rsidRPr="00975238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851" w:hanging="624"/>
        <w:contextualSpacing w:val="0"/>
        <w:rPr>
          <w:color w:val="2D2D2D"/>
          <w:spacing w:val="2"/>
          <w:u w:val="single"/>
          <w:shd w:val="clear" w:color="auto" w:fill="FFFFFF"/>
        </w:rPr>
      </w:pPr>
      <w:r w:rsidRPr="000825DC">
        <w:rPr>
          <w:color w:val="2D2D2D"/>
          <w:spacing w:val="2"/>
          <w:shd w:val="clear" w:color="auto" w:fill="FFFFFF"/>
        </w:rPr>
        <w:t xml:space="preserve">получать </w:t>
      </w:r>
      <w:r w:rsidR="00AC78DA" w:rsidRPr="00AC78DA">
        <w:rPr>
          <w:spacing w:val="2"/>
          <w:shd w:val="clear" w:color="auto" w:fill="FFFFFF"/>
        </w:rPr>
        <w:t>все</w:t>
      </w:r>
      <w:r w:rsidRPr="00AC78DA">
        <w:rPr>
          <w:spacing w:val="2"/>
          <w:shd w:val="clear" w:color="auto" w:fill="FFFFFF"/>
        </w:rPr>
        <w:t xml:space="preserve"> виды библиографических справок</w:t>
      </w:r>
      <w:r w:rsidRPr="000825DC">
        <w:rPr>
          <w:color w:val="2D2D2D"/>
          <w:spacing w:val="2"/>
          <w:shd w:val="clear" w:color="auto" w:fill="FFFFFF"/>
        </w:rPr>
        <w:t>, в том числе в виртуальном режиме</w:t>
      </w:r>
      <w:r w:rsidR="0026768F">
        <w:rPr>
          <w:color w:val="2D2D2D"/>
          <w:spacing w:val="2"/>
          <w:shd w:val="clear" w:color="auto" w:fill="FFFFFF"/>
        </w:rPr>
        <w:t>;</w:t>
      </w:r>
      <w:r w:rsidR="00975238">
        <w:rPr>
          <w:color w:val="2D2D2D"/>
          <w:spacing w:val="2"/>
          <w:shd w:val="clear" w:color="auto" w:fill="FFFFFF"/>
        </w:rPr>
        <w:t xml:space="preserve"> </w:t>
      </w:r>
    </w:p>
    <w:p w:rsidR="00C86BF1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851" w:hanging="624"/>
        <w:contextualSpacing w:val="0"/>
        <w:rPr>
          <w:spacing w:val="2"/>
          <w:shd w:val="clear" w:color="auto" w:fill="FFFFFF"/>
        </w:rPr>
      </w:pPr>
      <w:r w:rsidRPr="00E052CD">
        <w:rPr>
          <w:spacing w:val="2"/>
          <w:shd w:val="clear" w:color="auto" w:fill="FFFFFF"/>
        </w:rPr>
        <w:t xml:space="preserve">просматривать документы, содержащиеся в открытом доступе </w:t>
      </w:r>
      <w:r w:rsidR="00182EBF" w:rsidRPr="00E052CD">
        <w:rPr>
          <w:spacing w:val="2"/>
          <w:shd w:val="clear" w:color="auto" w:fill="FFFFFF"/>
        </w:rPr>
        <w:t>Библиотеки</w:t>
      </w:r>
      <w:r w:rsidRPr="00E052CD">
        <w:rPr>
          <w:strike/>
          <w:spacing w:val="2"/>
          <w:shd w:val="clear" w:color="auto" w:fill="FFFFFF"/>
        </w:rPr>
        <w:t>,</w:t>
      </w:r>
      <w:r w:rsidRPr="00E052CD">
        <w:rPr>
          <w:spacing w:val="2"/>
          <w:shd w:val="clear" w:color="auto" w:fill="FFFFFF"/>
        </w:rPr>
        <w:t xml:space="preserve"> не вынося их за пределы места хранения</w:t>
      </w:r>
      <w:r w:rsidR="0026768F" w:rsidRPr="00E052CD">
        <w:rPr>
          <w:spacing w:val="2"/>
          <w:shd w:val="clear" w:color="auto" w:fill="FFFFFF"/>
        </w:rPr>
        <w:t>;</w:t>
      </w:r>
    </w:p>
    <w:p w:rsidR="00C86BF1" w:rsidRPr="00FA279D" w:rsidRDefault="007F08E3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851" w:hanging="624"/>
        <w:contextualSpacing w:val="0"/>
        <w:rPr>
          <w:spacing w:val="2"/>
          <w:shd w:val="clear" w:color="auto" w:fill="FFFFFF"/>
        </w:rPr>
      </w:pPr>
      <w:r w:rsidRPr="007F08E3">
        <w:rPr>
          <w:bCs/>
        </w:rPr>
        <w:t>пользоваться техникой, специально установленной в Библиотеке для свободного</w:t>
      </w:r>
      <w:r>
        <w:rPr>
          <w:bCs/>
        </w:rPr>
        <w:t xml:space="preserve"> доступа </w:t>
      </w:r>
      <w:r w:rsidR="00975238" w:rsidRPr="00FA279D">
        <w:rPr>
          <w:bCs/>
        </w:rPr>
        <w:t>посетителей</w:t>
      </w:r>
      <w:r w:rsidR="00FA279D" w:rsidRPr="00FA279D">
        <w:rPr>
          <w:bCs/>
        </w:rPr>
        <w:t>.</w:t>
      </w:r>
    </w:p>
    <w:p w:rsidR="00C86BF1" w:rsidRPr="001C19C5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851" w:hanging="624"/>
        <w:contextualSpacing w:val="0"/>
        <w:rPr>
          <w:spacing w:val="2"/>
          <w:shd w:val="clear" w:color="auto" w:fill="FFFFFF"/>
        </w:rPr>
      </w:pPr>
      <w:r w:rsidRPr="001C19C5">
        <w:t>пользоваться другими видами услуг, кроме услуг, для получения которых требуется регистрация в Библиотек</w:t>
      </w:r>
      <w:r w:rsidR="007F08E3">
        <w:t>е</w:t>
      </w:r>
      <w:r w:rsidR="0026768F" w:rsidRPr="001C19C5">
        <w:t>;</w:t>
      </w:r>
      <w:r w:rsidR="00285F58" w:rsidRPr="001C19C5">
        <w:t xml:space="preserve"> </w:t>
      </w:r>
    </w:p>
    <w:p w:rsidR="00C86BF1" w:rsidRPr="007B3E27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80" w:line="240" w:lineRule="exact"/>
        <w:ind w:left="851" w:hanging="624"/>
        <w:contextualSpacing w:val="0"/>
        <w:rPr>
          <w:spacing w:val="2"/>
          <w:shd w:val="clear" w:color="auto" w:fill="FFFFFF"/>
        </w:rPr>
      </w:pPr>
      <w:r w:rsidRPr="000825DC">
        <w:t>участвовать в мероп</w:t>
      </w:r>
      <w:r w:rsidR="00324715">
        <w:t>риятиях, проводимых Библиотекой</w:t>
      </w:r>
      <w:r w:rsidR="0026768F" w:rsidRPr="007B3E27">
        <w:t>;</w:t>
      </w:r>
    </w:p>
    <w:p w:rsidR="00C86BF1" w:rsidRPr="00ED1A3F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rPr>
          <w:color w:val="2D2D2D"/>
          <w:spacing w:val="2"/>
          <w:shd w:val="clear" w:color="auto" w:fill="FFFFFF"/>
        </w:rPr>
      </w:pPr>
      <w:r w:rsidRPr="000825DC">
        <w:t>пользоваться личной компьютерной техникой при условии, что ее работа не будет нарушать права пользователей и мешать работе Библиотеки</w:t>
      </w:r>
      <w:r w:rsidR="0026768F">
        <w:t>;</w:t>
      </w:r>
    </w:p>
    <w:p w:rsidR="00C86BF1" w:rsidRPr="00E052CD" w:rsidRDefault="00C86BF1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rPr>
          <w:color w:val="2D2D2D"/>
          <w:spacing w:val="2"/>
          <w:shd w:val="clear" w:color="auto" w:fill="FFFFFF"/>
        </w:rPr>
      </w:pPr>
      <w:r w:rsidRPr="000825DC">
        <w:t>высказывать корректно в устной или письменной форме претензии, замечания, предложения по работе Библиотеки. Книга отзывов находится в отделах обслуживания Библиотеки и выдается по первому требованию посетителя</w:t>
      </w:r>
      <w:r w:rsidR="007E34C8">
        <w:t>.</w:t>
      </w:r>
    </w:p>
    <w:p w:rsidR="00B64B2F" w:rsidRPr="007F08E3" w:rsidRDefault="00E052CD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r>
        <w:t xml:space="preserve">Каждый посетитель Библиотеки имеет право </w:t>
      </w:r>
      <w:r w:rsidRPr="00E052CD">
        <w:t>пройти регистрацию в ней (см. п. 6 настоящих Правил) и получить электронный читательский билет</w:t>
      </w:r>
      <w:r>
        <w:t xml:space="preserve"> установленного образца</w:t>
      </w:r>
      <w:r w:rsidRPr="00E052CD">
        <w:t>, действительный во всех общедоступных библиотеках Санкт-Петербурга.</w:t>
      </w:r>
    </w:p>
    <w:p w:rsidR="00540FA5" w:rsidRPr="00E052CD" w:rsidRDefault="00E052CD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rPr>
          <w:color w:val="2D2D2D"/>
          <w:spacing w:val="2"/>
          <w:shd w:val="clear" w:color="auto" w:fill="FFFFFF"/>
        </w:rPr>
      </w:pPr>
      <w:r w:rsidRPr="00E052CD">
        <w:lastRenderedPageBreak/>
        <w:t>Электронный ч</w:t>
      </w:r>
      <w:r w:rsidR="00C1459B" w:rsidRPr="00E052CD">
        <w:t>итательский би</w:t>
      </w:r>
      <w:r w:rsidR="00540FA5" w:rsidRPr="00E052CD">
        <w:t>лет</w:t>
      </w:r>
      <w:r w:rsidRPr="00E052CD">
        <w:t xml:space="preserve"> установленного образца</w:t>
      </w:r>
      <w:r w:rsidR="00540FA5" w:rsidRPr="00E052CD">
        <w:t xml:space="preserve"> является документом, дающим </w:t>
      </w:r>
      <w:r w:rsidR="007E34C8">
        <w:t xml:space="preserve">пользователю </w:t>
      </w:r>
      <w:r w:rsidR="00540FA5" w:rsidRPr="00E052CD">
        <w:t>помим</w:t>
      </w:r>
      <w:r w:rsidRPr="00E052CD">
        <w:t xml:space="preserve">о прав, перечисленных в п. </w:t>
      </w:r>
      <w:r w:rsidR="00A653A4" w:rsidRPr="00E052CD">
        <w:t>2.2.</w:t>
      </w:r>
      <w:r w:rsidR="00540FA5" w:rsidRPr="00E052CD">
        <w:rPr>
          <w:b/>
        </w:rPr>
        <w:t xml:space="preserve"> следующие дополнительные </w:t>
      </w:r>
      <w:r w:rsidR="00C1459B" w:rsidRPr="00E052CD">
        <w:rPr>
          <w:b/>
        </w:rPr>
        <w:t>прав</w:t>
      </w:r>
      <w:r w:rsidR="00540FA5" w:rsidRPr="00E052CD">
        <w:rPr>
          <w:b/>
        </w:rPr>
        <w:t>а</w:t>
      </w:r>
      <w:r w:rsidR="00C86BF1" w:rsidRPr="00E052CD">
        <w:rPr>
          <w:b/>
        </w:rPr>
        <w:t>:</w:t>
      </w:r>
    </w:p>
    <w:p w:rsidR="00CB577A" w:rsidRPr="00B82825" w:rsidRDefault="00CB57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</w:pPr>
      <w:r w:rsidRPr="00B82825">
        <w:t xml:space="preserve">бесплатно и без ограничений получать документы из фондов Библиотеки </w:t>
      </w:r>
      <w:r w:rsidRPr="00B82825">
        <w:rPr>
          <w:b/>
        </w:rPr>
        <w:t xml:space="preserve">для временного пользования в помещениях Библиотеки </w:t>
      </w:r>
      <w:r w:rsidR="004A3CCB">
        <w:t>(в</w:t>
      </w:r>
      <w:r w:rsidRPr="00B82825">
        <w:t xml:space="preserve"> </w:t>
      </w:r>
      <w:r w:rsidR="004A3CCB">
        <w:t xml:space="preserve">порядке, </w:t>
      </w:r>
      <w:r w:rsidR="004A3CCB" w:rsidRPr="004A3CCB">
        <w:t>предусмотренном при</w:t>
      </w:r>
      <w:r w:rsidR="007E34C8">
        <w:t>н</w:t>
      </w:r>
      <w:r w:rsidR="004A3CCB" w:rsidRPr="004A3CCB">
        <w:t>ятыми Библиотекой локальными актами</w:t>
      </w:r>
      <w:r w:rsidRPr="00B82825">
        <w:t>);</w:t>
      </w:r>
    </w:p>
    <w:p w:rsidR="004A4E44" w:rsidRPr="00B82825" w:rsidRDefault="0026768F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</w:pPr>
      <w:r w:rsidRPr="00B82825">
        <w:t>б</w:t>
      </w:r>
      <w:r w:rsidR="00EC3490" w:rsidRPr="00B82825">
        <w:t xml:space="preserve">есплатно </w:t>
      </w:r>
      <w:r w:rsidR="004A4E44" w:rsidRPr="00B82825">
        <w:t>получать документы из фондов Библиотеки</w:t>
      </w:r>
      <w:r w:rsidR="000579ED" w:rsidRPr="00B82825">
        <w:t>, предназначенные</w:t>
      </w:r>
      <w:r w:rsidR="004A4E44" w:rsidRPr="00B82825">
        <w:t xml:space="preserve"> </w:t>
      </w:r>
      <w:r w:rsidR="004A4E44" w:rsidRPr="00B82825">
        <w:rPr>
          <w:b/>
        </w:rPr>
        <w:t>для временного пользования вне помещений Библиотеки</w:t>
      </w:r>
      <w:r w:rsidR="004A4E44" w:rsidRPr="00B82825">
        <w:t>, если срок регистрации</w:t>
      </w:r>
      <w:r w:rsidR="005E361C" w:rsidRPr="00B82825">
        <w:t xml:space="preserve"> </w:t>
      </w:r>
      <w:r w:rsidR="00E052CD" w:rsidRPr="00B82825">
        <w:t>пользователя</w:t>
      </w:r>
      <w:r w:rsidR="004A4E44" w:rsidRPr="00B82825">
        <w:t xml:space="preserve"> </w:t>
      </w:r>
      <w:r w:rsidR="005E361C" w:rsidRPr="00B82825">
        <w:t xml:space="preserve">по месту жительства </w:t>
      </w:r>
      <w:r w:rsidR="004A4E44" w:rsidRPr="00B82825">
        <w:t xml:space="preserve">в Санкт-Петербурге и Ленинградской области заканчивается </w:t>
      </w:r>
      <w:r w:rsidR="004A4E44" w:rsidRPr="00B82825">
        <w:rPr>
          <w:b/>
        </w:rPr>
        <w:t>на ранее, чем через 3 месяца</w:t>
      </w:r>
      <w:r w:rsidRPr="00B82825">
        <w:t>;</w:t>
      </w:r>
    </w:p>
    <w:p w:rsidR="007E0BBC" w:rsidRPr="00B82825" w:rsidRDefault="00E16E25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</w:pPr>
      <w:r w:rsidRPr="00B82825">
        <w:t>в соответствии с п. 2.</w:t>
      </w:r>
      <w:r w:rsidR="00317B4F" w:rsidRPr="00B82825">
        <w:t>4</w:t>
      </w:r>
      <w:r w:rsidRPr="00B82825">
        <w:t>.</w:t>
      </w:r>
      <w:r w:rsidR="00FE3FD2" w:rsidRPr="00B82825">
        <w:t>2</w:t>
      </w:r>
      <w:r w:rsidRPr="00B82825">
        <w:t xml:space="preserve">. </w:t>
      </w:r>
      <w:r w:rsidR="002823AC" w:rsidRPr="00B82825">
        <w:t>получ</w:t>
      </w:r>
      <w:r w:rsidRPr="00B82825">
        <w:t>а</w:t>
      </w:r>
      <w:r w:rsidR="002823AC" w:rsidRPr="00B82825">
        <w:t xml:space="preserve">ть во временное пользование одновременно 7 экземпляров </w:t>
      </w:r>
      <w:r w:rsidR="002823AC" w:rsidRPr="00B82825">
        <w:rPr>
          <w:spacing w:val="4"/>
        </w:rPr>
        <w:t>книг и 10 экземпляров журналов на срок 30 календарных дней</w:t>
      </w:r>
      <w:r w:rsidR="007E34C8">
        <w:rPr>
          <w:spacing w:val="4"/>
        </w:rPr>
        <w:t>;</w:t>
      </w:r>
    </w:p>
    <w:p w:rsidR="005E7D04" w:rsidRPr="00D7014B" w:rsidRDefault="003C0554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</w:pPr>
      <w:r w:rsidRPr="00D7014B">
        <w:rPr>
          <w:bCs/>
          <w:szCs w:val="20"/>
        </w:rPr>
        <w:t>получать документы, полученные по межбиблиотечному абонементу из других библиотек, для использования их в помещениях Библиотеки (в соответствии с Порядком обслуживания по МБА)</w:t>
      </w:r>
      <w:r w:rsidR="007E34C8">
        <w:rPr>
          <w:spacing w:val="-1"/>
        </w:rPr>
        <w:t>;</w:t>
      </w:r>
    </w:p>
    <w:p w:rsidR="001D1316" w:rsidRPr="00E16E25" w:rsidRDefault="001D1316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  <w:rPr>
          <w:i/>
          <w:color w:val="C00000"/>
        </w:rPr>
      </w:pPr>
      <w:r w:rsidRPr="000825DC">
        <w:rPr>
          <w:spacing w:val="-1"/>
        </w:rPr>
        <w:t>продлить срок пользования документом</w:t>
      </w:r>
      <w:r w:rsidRPr="000825DC">
        <w:rPr>
          <w:spacing w:val="5"/>
        </w:rPr>
        <w:t xml:space="preserve">, если на этот </w:t>
      </w:r>
      <w:r w:rsidRPr="00182EBF">
        <w:rPr>
          <w:spacing w:val="5"/>
        </w:rPr>
        <w:t>документ нет спроса со стороны других читателей</w:t>
      </w:r>
      <w:r w:rsidR="0026768F" w:rsidRPr="00182EBF">
        <w:rPr>
          <w:spacing w:val="5"/>
        </w:rPr>
        <w:t>;</w:t>
      </w:r>
    </w:p>
    <w:p w:rsidR="002823AC" w:rsidRPr="00317B4F" w:rsidRDefault="00E16E25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  <w:rPr>
          <w:i/>
          <w:color w:val="C00000"/>
        </w:rPr>
      </w:pPr>
      <w:r w:rsidRPr="00317B4F">
        <w:rPr>
          <w:spacing w:val="5"/>
        </w:rPr>
        <w:t>в соответствии с п. 2</w:t>
      </w:r>
      <w:r w:rsidRPr="00324715">
        <w:rPr>
          <w:spacing w:val="5"/>
        </w:rPr>
        <w:t>.</w:t>
      </w:r>
      <w:r w:rsidR="00FE3FD2" w:rsidRPr="00324715">
        <w:rPr>
          <w:spacing w:val="5"/>
        </w:rPr>
        <w:t>4</w:t>
      </w:r>
      <w:r w:rsidRPr="00317B4F">
        <w:rPr>
          <w:spacing w:val="5"/>
        </w:rPr>
        <w:t xml:space="preserve">.5. </w:t>
      </w:r>
      <w:r w:rsidRPr="00317B4F">
        <w:rPr>
          <w:spacing w:val="-1"/>
        </w:rPr>
        <w:t xml:space="preserve">продление срока пользования документом производится на 15 дней один раз после истечения основного срока </w:t>
      </w:r>
      <w:r w:rsidRPr="00317B4F">
        <w:rPr>
          <w:spacing w:val="5"/>
        </w:rPr>
        <w:t xml:space="preserve">(формы продления: лично, по телефону, через </w:t>
      </w:r>
      <w:r w:rsidR="00317B4F" w:rsidRPr="00317B4F">
        <w:rPr>
          <w:spacing w:val="5"/>
        </w:rPr>
        <w:t>Интернет</w:t>
      </w:r>
      <w:r w:rsidRPr="00317B4F">
        <w:rPr>
          <w:spacing w:val="5"/>
        </w:rPr>
        <w:t>)</w:t>
      </w:r>
      <w:r w:rsidR="007E34C8">
        <w:rPr>
          <w:spacing w:val="5"/>
        </w:rPr>
        <w:t>;</w:t>
      </w:r>
    </w:p>
    <w:p w:rsidR="002A2318" w:rsidRPr="007B3E27" w:rsidRDefault="002A2318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  <w:rPr>
          <w:strike/>
          <w:color w:val="C00000"/>
        </w:rPr>
      </w:pPr>
      <w:r w:rsidRPr="000825DC">
        <w:rPr>
          <w:bCs/>
        </w:rPr>
        <w:t xml:space="preserve">получать копии фрагментов документов из фондов Библиотеки и фондов других библиотек на условиях договора </w:t>
      </w:r>
      <w:r w:rsidRPr="00D7014B">
        <w:rPr>
          <w:bCs/>
        </w:rPr>
        <w:t xml:space="preserve">электронной доставки документов Библиотеки </w:t>
      </w:r>
      <w:r w:rsidR="00FE3FD2" w:rsidRPr="00D7014B">
        <w:rPr>
          <w:bCs/>
        </w:rPr>
        <w:t xml:space="preserve">с </w:t>
      </w:r>
      <w:r w:rsidR="00D7014B">
        <w:rPr>
          <w:bCs/>
        </w:rPr>
        <w:t xml:space="preserve">другими библиотеками </w:t>
      </w:r>
      <w:r w:rsidR="00FE3FD2">
        <w:rPr>
          <w:bCs/>
        </w:rPr>
        <w:t xml:space="preserve">и </w:t>
      </w:r>
      <w:r w:rsidRPr="000825DC">
        <w:rPr>
          <w:bCs/>
        </w:rPr>
        <w:t>в соответствии с законодательством Российской Федерации</w:t>
      </w:r>
      <w:r w:rsidR="00C4088E">
        <w:rPr>
          <w:bCs/>
        </w:rPr>
        <w:t>;</w:t>
      </w:r>
    </w:p>
    <w:p w:rsidR="002A2318" w:rsidRPr="000825DC" w:rsidRDefault="002A2318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</w:pPr>
      <w:r w:rsidRPr="000825DC">
        <w:t>получ</w:t>
      </w:r>
      <w:r w:rsidR="000E2CAE" w:rsidRPr="000825DC">
        <w:t>и</w:t>
      </w:r>
      <w:r w:rsidRPr="000825DC">
        <w:t>ть</w:t>
      </w:r>
      <w:r w:rsidR="000E2CAE" w:rsidRPr="000825DC">
        <w:t xml:space="preserve"> логин и пароль для</w:t>
      </w:r>
      <w:r w:rsidRPr="000825DC">
        <w:t xml:space="preserve"> бесплатн</w:t>
      </w:r>
      <w:r w:rsidR="000E2CAE" w:rsidRPr="000825DC">
        <w:t>ого</w:t>
      </w:r>
      <w:r w:rsidRPr="000825DC">
        <w:t xml:space="preserve"> доступ</w:t>
      </w:r>
      <w:r w:rsidR="000E2CAE" w:rsidRPr="000825DC">
        <w:t>а</w:t>
      </w:r>
      <w:r w:rsidRPr="000825DC">
        <w:t xml:space="preserve"> к Виртуальному фонду</w:t>
      </w:r>
      <w:r w:rsidR="00D8584F">
        <w:rPr>
          <w:rStyle w:val="af5"/>
        </w:rPr>
        <w:footnoteReference w:id="5"/>
      </w:r>
      <w:r w:rsidRPr="000825DC">
        <w:t xml:space="preserve"> в личных, научных и учебных целях в соответствии с условиями лицензионных соглашений Библиотеки с поставщиками лицензионных электронных ресурсов</w:t>
      </w:r>
      <w:r w:rsidR="0026768F">
        <w:t>;</w:t>
      </w:r>
    </w:p>
    <w:p w:rsidR="002A2318" w:rsidRPr="00CB577A" w:rsidRDefault="002A2318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</w:pPr>
      <w:r w:rsidRPr="00CB577A">
        <w:rPr>
          <w:bCs/>
        </w:rPr>
        <w:t>пользоваться компьютерами и другой техникой, специально установленной в Библиотеке для пользователей</w:t>
      </w:r>
      <w:r w:rsidR="0026768F" w:rsidRPr="00CB577A">
        <w:t>;</w:t>
      </w:r>
    </w:p>
    <w:p w:rsidR="000E2CAE" w:rsidRPr="00324715" w:rsidRDefault="002A2318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47"/>
        <w:contextualSpacing w:val="0"/>
      </w:pPr>
      <w:r w:rsidRPr="000825DC">
        <w:rPr>
          <w:bCs/>
        </w:rPr>
        <w:t>пользоваться дополнительными услугами, предоставляемыми Библиотекой</w:t>
      </w:r>
      <w:r w:rsidR="0026768F" w:rsidRPr="00CB577A">
        <w:rPr>
          <w:bCs/>
        </w:rPr>
        <w:t>;</w:t>
      </w:r>
    </w:p>
    <w:p w:rsidR="007F08E3" w:rsidRPr="007F08E3" w:rsidRDefault="007F08E3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contextualSpacing w:val="0"/>
      </w:pPr>
      <w:r>
        <w:rPr>
          <w:bCs/>
          <w:spacing w:val="-1"/>
        </w:rPr>
        <w:t>П</w:t>
      </w:r>
      <w:r w:rsidRPr="00A83538">
        <w:rPr>
          <w:bCs/>
          <w:spacing w:val="-1"/>
        </w:rPr>
        <w:t>ри использовании информационных технологий для</w:t>
      </w:r>
      <w:r w:rsidRPr="00A83538">
        <w:rPr>
          <w:color w:val="FF0000"/>
        </w:rPr>
        <w:t xml:space="preserve"> </w:t>
      </w:r>
      <w:r w:rsidRPr="00A83538">
        <w:t xml:space="preserve">оформления выдачи/приема </w:t>
      </w:r>
      <w:r w:rsidRPr="007F08E3">
        <w:t>документов</w:t>
      </w:r>
      <w:r w:rsidRPr="007F08E3">
        <w:rPr>
          <w:bCs/>
        </w:rPr>
        <w:t xml:space="preserve"> </w:t>
      </w:r>
      <w:r>
        <w:rPr>
          <w:bCs/>
        </w:rPr>
        <w:t xml:space="preserve">Пользователь имеет право </w:t>
      </w:r>
      <w:r w:rsidRPr="007F08E3">
        <w:rPr>
          <w:bCs/>
        </w:rPr>
        <w:t>просмотреть свой электронный формуляр</w:t>
      </w:r>
      <w:r w:rsidR="00B776D4">
        <w:rPr>
          <w:rStyle w:val="af5"/>
          <w:bCs/>
        </w:rPr>
        <w:footnoteReference w:id="6"/>
      </w:r>
      <w:r w:rsidRPr="007F08E3">
        <w:rPr>
          <w:bCs/>
        </w:rPr>
        <w:t>.</w:t>
      </w:r>
      <w:r w:rsidRPr="007F08E3">
        <w:rPr>
          <w:spacing w:val="-9"/>
        </w:rPr>
        <w:t xml:space="preserve"> Электронный формуляр пользователя</w:t>
      </w:r>
      <w:r w:rsidRPr="007F08E3">
        <w:rPr>
          <w:bCs/>
          <w:spacing w:val="4"/>
        </w:rPr>
        <w:t xml:space="preserve"> является документом, </w:t>
      </w:r>
      <w:r w:rsidRPr="007F08E3">
        <w:rPr>
          <w:bCs/>
          <w:spacing w:val="-1"/>
        </w:rPr>
        <w:t>удостоверяющими даты, а также факт выдачи и возврата документов.</w:t>
      </w:r>
    </w:p>
    <w:p w:rsidR="00B10E3D" w:rsidRPr="00A83538" w:rsidRDefault="00B10E3D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rPr>
          <w:b/>
        </w:rPr>
      </w:pPr>
      <w:r w:rsidRPr="00A83538">
        <w:rPr>
          <w:b/>
        </w:rPr>
        <w:t>Права особых групп пользователей</w:t>
      </w:r>
    </w:p>
    <w:p w:rsidR="00B10E3D" w:rsidRPr="00A83538" w:rsidRDefault="00B10E3D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contextualSpacing w:val="0"/>
      </w:pPr>
      <w:r w:rsidRPr="00A83538">
        <w:rPr>
          <w:b/>
        </w:rPr>
        <w:t xml:space="preserve"> </w:t>
      </w:r>
      <w:r w:rsidRPr="00A83538">
        <w:t>Участники Великой Отечественной войны и приравненные к ним граждане, а также инвалиды любой категории имеют право на внеочередное обслуживание;</w:t>
      </w:r>
    </w:p>
    <w:p w:rsidR="00B10E3D" w:rsidRDefault="00B10E3D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contextualSpacing w:val="0"/>
      </w:pPr>
      <w:r w:rsidRPr="00A83538">
        <w:t xml:space="preserve"> Участники Великой Отечественной войны и приравненные к ним граждане, </w:t>
      </w:r>
      <w:r w:rsidR="00A16591" w:rsidRPr="00A83538">
        <w:t>инвалиды любой кате</w:t>
      </w:r>
      <w:r w:rsidR="00A16591">
        <w:t xml:space="preserve">гории, </w:t>
      </w:r>
      <w:r w:rsidRPr="00324715">
        <w:t>а также</w:t>
      </w:r>
      <w:r w:rsidR="00A16591" w:rsidRPr="00324715">
        <w:t xml:space="preserve"> дети до 14 лет</w:t>
      </w:r>
      <w:r w:rsidRPr="00A83538">
        <w:t xml:space="preserve"> освобождаются от уплаты </w:t>
      </w:r>
      <w:r w:rsidRPr="007D0934">
        <w:t>компенсации</w:t>
      </w:r>
      <w:r w:rsidR="00A83538" w:rsidRPr="007D0934">
        <w:t xml:space="preserve"> за несвоевременный возврат документов.</w:t>
      </w:r>
    </w:p>
    <w:p w:rsidR="00AC78DA" w:rsidRPr="00640162" w:rsidRDefault="00B10E3D" w:rsidP="00640162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contextualSpacing w:val="0"/>
        <w:rPr>
          <w:b/>
        </w:rPr>
      </w:pPr>
      <w:r w:rsidRPr="0009590A">
        <w:t xml:space="preserve">Слепые и слабовидящие имеют право на библиотечное обслуживание </w:t>
      </w:r>
      <w:r w:rsidR="00A83538" w:rsidRPr="0009590A">
        <w:t xml:space="preserve">с использованием специального </w:t>
      </w:r>
      <w:r w:rsidR="0009590A" w:rsidRPr="0009590A">
        <w:t xml:space="preserve">оборудовании при его наличии </w:t>
      </w:r>
      <w:r w:rsidRPr="0009590A">
        <w:t xml:space="preserve">и получение документов на специальных носителях информации, в том числе через систему </w:t>
      </w:r>
      <w:r w:rsidR="00A83538" w:rsidRPr="0009590A">
        <w:t>меж</w:t>
      </w:r>
      <w:r w:rsidRPr="0009590A">
        <w:t>библиотечного абонемента;</w:t>
      </w:r>
    </w:p>
    <w:p w:rsidR="00457185" w:rsidRPr="000825DC" w:rsidRDefault="00457185" w:rsidP="00AC78DA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701"/>
          <w:tab w:val="left" w:pos="2552"/>
          <w:tab w:val="left" w:pos="3119"/>
          <w:tab w:val="left" w:pos="3686"/>
          <w:tab w:val="left" w:pos="3828"/>
          <w:tab w:val="left" w:pos="4395"/>
          <w:tab w:val="left" w:pos="4536"/>
          <w:tab w:val="left" w:pos="4820"/>
        </w:tabs>
        <w:autoSpaceDE w:val="0"/>
        <w:autoSpaceDN w:val="0"/>
        <w:adjustRightInd w:val="0"/>
        <w:spacing w:after="80" w:line="240" w:lineRule="exact"/>
        <w:contextualSpacing w:val="0"/>
        <w:jc w:val="center"/>
      </w:pPr>
      <w:r w:rsidRPr="000825DC">
        <w:rPr>
          <w:b/>
          <w:spacing w:val="-2"/>
        </w:rPr>
        <w:t>Права Библиотеки</w:t>
      </w:r>
    </w:p>
    <w:p w:rsidR="00551574" w:rsidRPr="000825DC" w:rsidRDefault="00EF15D5" w:rsidP="00AC78DA">
      <w:pPr>
        <w:widowControl w:val="0"/>
        <w:numPr>
          <w:ilvl w:val="1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Библиотека имеет право:</w:t>
      </w:r>
    </w:p>
    <w:p w:rsidR="00EF15D5" w:rsidRPr="000825DC" w:rsidRDefault="00EF15D5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самостоятельно определять содержание и конкретные формы своей деятельности в соответствии с Уставом Библиотеки</w:t>
      </w:r>
      <w:r w:rsidR="007770D5">
        <w:rPr>
          <w:rFonts w:ascii="Times New Roman" w:hAnsi="Times New Roman"/>
          <w:spacing w:val="-2"/>
          <w:sz w:val="24"/>
          <w:szCs w:val="24"/>
        </w:rPr>
        <w:t>;</w:t>
      </w:r>
    </w:p>
    <w:p w:rsidR="006E3B5C" w:rsidRPr="000825DC" w:rsidRDefault="006E3B5C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 xml:space="preserve">самостоятельно определять расписание работы Библиотеки, перечни и </w:t>
      </w:r>
      <w:r w:rsidRPr="00FA279D">
        <w:rPr>
          <w:rFonts w:ascii="Times New Roman" w:hAnsi="Times New Roman"/>
          <w:sz w:val="24"/>
          <w:szCs w:val="24"/>
        </w:rPr>
        <w:t>тарифы</w:t>
      </w:r>
      <w:r w:rsidRPr="000825DC">
        <w:rPr>
          <w:rFonts w:ascii="Times New Roman" w:hAnsi="Times New Roman"/>
          <w:sz w:val="24"/>
          <w:szCs w:val="24"/>
        </w:rPr>
        <w:t xml:space="preserve"> на платные услуги</w:t>
      </w:r>
      <w:r w:rsidR="007770D5">
        <w:rPr>
          <w:rFonts w:ascii="Times New Roman" w:hAnsi="Times New Roman"/>
          <w:sz w:val="24"/>
          <w:szCs w:val="24"/>
        </w:rPr>
        <w:t>;</w:t>
      </w:r>
    </w:p>
    <w:p w:rsidR="006E3B5C" w:rsidRPr="004A5C08" w:rsidRDefault="006E3B5C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bCs/>
          <w:sz w:val="24"/>
          <w:szCs w:val="24"/>
        </w:rPr>
        <w:lastRenderedPageBreak/>
        <w:t xml:space="preserve">выдавать документы, имеющие </w:t>
      </w:r>
      <w:r w:rsidRPr="000825DC">
        <w:rPr>
          <w:rFonts w:ascii="Times New Roman" w:hAnsi="Times New Roman"/>
          <w:sz w:val="24"/>
          <w:szCs w:val="24"/>
        </w:rPr>
        <w:t>особую ценность, только в помещениях Библиотеки на основании внутренних нормативных документов (Положений, Инструкций и др.) об использовании особо ценных и редких фондов</w:t>
      </w:r>
      <w:r w:rsidR="007770D5">
        <w:rPr>
          <w:rFonts w:ascii="Times New Roman" w:hAnsi="Times New Roman"/>
          <w:sz w:val="24"/>
          <w:szCs w:val="24"/>
        </w:rPr>
        <w:t>;</w:t>
      </w:r>
    </w:p>
    <w:p w:rsidR="006E3B5C" w:rsidRPr="00A06EC7" w:rsidRDefault="006E3B5C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>вводить ограничения</w:t>
      </w:r>
      <w:r w:rsidRPr="000825DC">
        <w:rPr>
          <w:rFonts w:ascii="Times New Roman" w:hAnsi="Times New Roman"/>
          <w:spacing w:val="-2"/>
          <w:sz w:val="24"/>
          <w:szCs w:val="24"/>
        </w:rPr>
        <w:t xml:space="preserve"> на выдачу документов или на предоставление удаленного доступа к документам в соответствии с Законами РФ и условиями соглашений Библиотеки с правообладателями</w:t>
      </w:r>
      <w:r w:rsidR="007770D5">
        <w:rPr>
          <w:rFonts w:ascii="Times New Roman" w:hAnsi="Times New Roman"/>
          <w:spacing w:val="-2"/>
          <w:sz w:val="24"/>
          <w:szCs w:val="24"/>
        </w:rPr>
        <w:t>;</w:t>
      </w:r>
    </w:p>
    <w:p w:rsidR="00A06EC7" w:rsidRPr="000825DC" w:rsidRDefault="00A06EC7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 xml:space="preserve">требовать в судебном порядке возмещения </w:t>
      </w:r>
      <w:r w:rsidRPr="00A83538">
        <w:rPr>
          <w:rFonts w:ascii="Times New Roman" w:hAnsi="Times New Roman"/>
          <w:sz w:val="24"/>
          <w:szCs w:val="24"/>
        </w:rPr>
        <w:t>материального у</w:t>
      </w:r>
      <w:r w:rsidRPr="000825DC">
        <w:rPr>
          <w:rFonts w:ascii="Times New Roman" w:hAnsi="Times New Roman"/>
          <w:sz w:val="24"/>
          <w:szCs w:val="24"/>
        </w:rPr>
        <w:t>щерба, нанесенного Библиотеке пользователем</w:t>
      </w:r>
      <w:r>
        <w:rPr>
          <w:rFonts w:ascii="Times New Roman" w:hAnsi="Times New Roman"/>
          <w:sz w:val="24"/>
          <w:szCs w:val="24"/>
        </w:rPr>
        <w:t>;</w:t>
      </w:r>
    </w:p>
    <w:p w:rsidR="006E3B5C" w:rsidRPr="00D222C4" w:rsidRDefault="006E3B5C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088E">
        <w:rPr>
          <w:rFonts w:ascii="Times New Roman" w:hAnsi="Times New Roman"/>
          <w:spacing w:val="-2"/>
          <w:sz w:val="24"/>
          <w:szCs w:val="24"/>
        </w:rPr>
        <w:t xml:space="preserve">определять в соответствии с законодательством Российской Федерации, Санкт-Петербурга и локальными актами Библиотеки, виды и размеры компенсации ущерба, нанесенного Библиотеке пользователем, </w:t>
      </w:r>
      <w:r w:rsidRPr="00C4088E">
        <w:rPr>
          <w:rFonts w:ascii="Times New Roman" w:hAnsi="Times New Roman"/>
          <w:sz w:val="24"/>
          <w:szCs w:val="24"/>
        </w:rPr>
        <w:t xml:space="preserve">а также иные выплаты в виде </w:t>
      </w:r>
      <w:r w:rsidR="00A83538" w:rsidRPr="00D222C4">
        <w:rPr>
          <w:rFonts w:ascii="Times New Roman" w:hAnsi="Times New Roman"/>
          <w:sz w:val="24"/>
          <w:szCs w:val="24"/>
        </w:rPr>
        <w:t xml:space="preserve">компенсации </w:t>
      </w:r>
      <w:r w:rsidRPr="00D222C4">
        <w:rPr>
          <w:rFonts w:ascii="Times New Roman" w:hAnsi="Times New Roman"/>
          <w:sz w:val="24"/>
          <w:szCs w:val="24"/>
        </w:rPr>
        <w:t>за несвоевременный возврат документов</w:t>
      </w:r>
      <w:r w:rsidRPr="00C4088E">
        <w:rPr>
          <w:rFonts w:ascii="Times New Roman" w:hAnsi="Times New Roman"/>
          <w:sz w:val="24"/>
          <w:szCs w:val="24"/>
        </w:rPr>
        <w:t xml:space="preserve"> (изданий)</w:t>
      </w:r>
      <w:r w:rsidR="007770D5" w:rsidRPr="00C4088E">
        <w:rPr>
          <w:rFonts w:ascii="Times New Roman" w:hAnsi="Times New Roman"/>
          <w:sz w:val="24"/>
          <w:szCs w:val="24"/>
        </w:rPr>
        <w:t>;</w:t>
      </w:r>
    </w:p>
    <w:p w:rsidR="00D222C4" w:rsidRPr="00D222C4" w:rsidRDefault="00D222C4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22C4">
        <w:rPr>
          <w:rFonts w:ascii="Times New Roman" w:hAnsi="Times New Roman"/>
          <w:sz w:val="24"/>
          <w:szCs w:val="24"/>
        </w:rPr>
        <w:t>в случае несвоевременного возврата документов взимать с пользователя компенсацию</w:t>
      </w:r>
      <w:r>
        <w:rPr>
          <w:rFonts w:ascii="Times New Roman" w:hAnsi="Times New Roman"/>
          <w:sz w:val="24"/>
          <w:szCs w:val="24"/>
        </w:rPr>
        <w:t xml:space="preserve"> в соответствии с локальными актами Библиотеки</w:t>
      </w:r>
      <w:r w:rsidRPr="00D222C4">
        <w:rPr>
          <w:rFonts w:ascii="Times New Roman" w:hAnsi="Times New Roman"/>
          <w:sz w:val="24"/>
          <w:szCs w:val="24"/>
        </w:rPr>
        <w:t>.</w:t>
      </w:r>
    </w:p>
    <w:p w:rsidR="00C926D5" w:rsidRPr="00A83538" w:rsidRDefault="00C926D5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3538">
        <w:rPr>
          <w:rFonts w:ascii="Times New Roman" w:hAnsi="Times New Roman"/>
          <w:sz w:val="24"/>
          <w:szCs w:val="24"/>
        </w:rPr>
        <w:t>систематически следить за возвращением в Библиотеку выданных документов; по</w:t>
      </w:r>
      <w:r w:rsidRPr="00A83538">
        <w:rPr>
          <w:rFonts w:ascii="Times New Roman" w:hAnsi="Times New Roman"/>
          <w:sz w:val="24"/>
          <w:szCs w:val="24"/>
        </w:rPr>
        <w:softHyphen/>
        <w:t xml:space="preserve">сле истечения срока пользования документами </w:t>
      </w:r>
      <w:r w:rsidR="00285EF5" w:rsidRPr="00B776D4">
        <w:rPr>
          <w:rFonts w:ascii="Times New Roman" w:hAnsi="Times New Roman"/>
          <w:sz w:val="24"/>
          <w:szCs w:val="28"/>
        </w:rPr>
        <w:t>оповестить пользователя</w:t>
      </w:r>
      <w:r w:rsidR="00285EF5" w:rsidRPr="00B776D4">
        <w:rPr>
          <w:b/>
          <w:sz w:val="24"/>
          <w:szCs w:val="28"/>
        </w:rPr>
        <w:t xml:space="preserve"> </w:t>
      </w:r>
      <w:r w:rsidRPr="00A83538">
        <w:rPr>
          <w:rFonts w:ascii="Times New Roman" w:hAnsi="Times New Roman"/>
          <w:sz w:val="24"/>
          <w:szCs w:val="24"/>
        </w:rPr>
        <w:t>о необходимости возврата в Библиотеку</w:t>
      </w:r>
      <w:r w:rsidR="00A83538" w:rsidRPr="00A83538">
        <w:rPr>
          <w:rFonts w:ascii="Times New Roman" w:hAnsi="Times New Roman"/>
          <w:sz w:val="24"/>
          <w:szCs w:val="24"/>
        </w:rPr>
        <w:t>;</w:t>
      </w:r>
    </w:p>
    <w:p w:rsidR="003B603F" w:rsidRPr="003B603F" w:rsidRDefault="003B603F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сотрудничать с поставщиками электронных ресурсов в выявлении фактов нарушений условий использования ресурсов, составляющих Виртуальный фонд Библиотеки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C05C7A" w:rsidRPr="000D45A7" w:rsidRDefault="00C05C7A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3538">
        <w:rPr>
          <w:rFonts w:ascii="Times New Roman" w:hAnsi="Times New Roman"/>
          <w:spacing w:val="-2"/>
          <w:sz w:val="24"/>
          <w:szCs w:val="24"/>
        </w:rPr>
        <w:t xml:space="preserve">приостановить обслуживание пользователя до </w:t>
      </w:r>
      <w:r w:rsidRPr="00A83538">
        <w:rPr>
          <w:rFonts w:ascii="Times New Roman" w:hAnsi="Times New Roman"/>
          <w:sz w:val="24"/>
          <w:szCs w:val="24"/>
        </w:rPr>
        <w:t xml:space="preserve">полной оплаты </w:t>
      </w:r>
      <w:r w:rsidRPr="00161BD4">
        <w:rPr>
          <w:rFonts w:ascii="Times New Roman" w:hAnsi="Times New Roman"/>
          <w:sz w:val="24"/>
          <w:szCs w:val="24"/>
        </w:rPr>
        <w:t xml:space="preserve">компенсации </w:t>
      </w:r>
      <w:r w:rsidR="00A83538" w:rsidRPr="00161BD4">
        <w:rPr>
          <w:rFonts w:ascii="Times New Roman" w:hAnsi="Times New Roman"/>
          <w:sz w:val="24"/>
          <w:szCs w:val="24"/>
        </w:rPr>
        <w:t>за несвоевременный возврат документов</w:t>
      </w:r>
      <w:r w:rsidR="007770D5" w:rsidRPr="00161BD4">
        <w:rPr>
          <w:rFonts w:ascii="Times New Roman" w:hAnsi="Times New Roman"/>
          <w:spacing w:val="-2"/>
          <w:sz w:val="24"/>
          <w:szCs w:val="24"/>
        </w:rPr>
        <w:t>;</w:t>
      </w:r>
    </w:p>
    <w:p w:rsidR="000D45A7" w:rsidRPr="00FA279D" w:rsidRDefault="000D45A7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76D4">
        <w:rPr>
          <w:rFonts w:ascii="Times New Roman" w:hAnsi="Times New Roman"/>
          <w:spacing w:val="-2"/>
          <w:sz w:val="24"/>
          <w:szCs w:val="24"/>
        </w:rPr>
        <w:t>регламентирова</w:t>
      </w:r>
      <w:r w:rsidR="00626676" w:rsidRPr="00B776D4">
        <w:rPr>
          <w:rFonts w:ascii="Times New Roman" w:hAnsi="Times New Roman"/>
          <w:spacing w:val="-2"/>
          <w:sz w:val="24"/>
          <w:szCs w:val="24"/>
        </w:rPr>
        <w:t xml:space="preserve">ть </w:t>
      </w:r>
      <w:r w:rsidR="00B776D4" w:rsidRPr="00B776D4">
        <w:rPr>
          <w:rFonts w:ascii="Times New Roman" w:hAnsi="Times New Roman"/>
          <w:spacing w:val="-2"/>
          <w:sz w:val="24"/>
          <w:szCs w:val="24"/>
        </w:rPr>
        <w:t xml:space="preserve">внутренними локальными актами порядок обслуживания </w:t>
      </w:r>
      <w:r w:rsidR="00276A4E" w:rsidRPr="00FA279D">
        <w:rPr>
          <w:rFonts w:ascii="Times New Roman" w:hAnsi="Times New Roman"/>
          <w:spacing w:val="-2"/>
          <w:sz w:val="24"/>
          <w:szCs w:val="24"/>
        </w:rPr>
        <w:t>в структурных подразделениях</w:t>
      </w:r>
      <w:r w:rsidR="00FA279D" w:rsidRPr="00FA279D">
        <w:rPr>
          <w:rFonts w:ascii="Times New Roman" w:hAnsi="Times New Roman"/>
          <w:spacing w:val="-2"/>
          <w:sz w:val="24"/>
          <w:szCs w:val="24"/>
        </w:rPr>
        <w:t>.</w:t>
      </w:r>
    </w:p>
    <w:p w:rsidR="00824786" w:rsidRPr="00AC78DA" w:rsidRDefault="006E3B5C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вносить изменения в настоящие Правила</w:t>
      </w:r>
      <w:r w:rsidR="007770D5">
        <w:rPr>
          <w:rFonts w:ascii="Times New Roman" w:hAnsi="Times New Roman"/>
          <w:spacing w:val="-2"/>
          <w:sz w:val="24"/>
          <w:szCs w:val="24"/>
        </w:rPr>
        <w:t>.</w:t>
      </w:r>
    </w:p>
    <w:p w:rsidR="00AC78DA" w:rsidRPr="004A46C5" w:rsidRDefault="00AC78DA" w:rsidP="00AC78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42D" w:rsidRPr="000825DC" w:rsidRDefault="0011542D" w:rsidP="00AC78DA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80" w:line="240" w:lineRule="exact"/>
        <w:ind w:firstLine="453"/>
        <w:contextualSpacing w:val="0"/>
        <w:jc w:val="center"/>
        <w:rPr>
          <w:b/>
          <w:spacing w:val="-2"/>
        </w:rPr>
      </w:pPr>
      <w:r w:rsidRPr="000825DC">
        <w:rPr>
          <w:b/>
          <w:spacing w:val="-2"/>
        </w:rPr>
        <w:t xml:space="preserve">Обязанности </w:t>
      </w:r>
      <w:r w:rsidR="00FA279D" w:rsidRPr="000825DC">
        <w:rPr>
          <w:b/>
          <w:spacing w:val="-2"/>
        </w:rPr>
        <w:t>посетителей</w:t>
      </w:r>
      <w:r w:rsidR="00FA279D">
        <w:rPr>
          <w:b/>
          <w:spacing w:val="-2"/>
        </w:rPr>
        <w:t xml:space="preserve"> </w:t>
      </w:r>
      <w:r w:rsidR="00FA279D" w:rsidRPr="000825DC">
        <w:rPr>
          <w:b/>
          <w:spacing w:val="-2"/>
        </w:rPr>
        <w:t>и</w:t>
      </w:r>
      <w:r w:rsidR="00FA279D">
        <w:rPr>
          <w:b/>
          <w:spacing w:val="-2"/>
        </w:rPr>
        <w:t xml:space="preserve"> </w:t>
      </w:r>
      <w:r w:rsidR="004A46C5">
        <w:rPr>
          <w:b/>
          <w:spacing w:val="-2"/>
        </w:rPr>
        <w:t>пользователей</w:t>
      </w:r>
      <w:r w:rsidRPr="000825DC">
        <w:rPr>
          <w:b/>
          <w:spacing w:val="-2"/>
        </w:rPr>
        <w:t xml:space="preserve"> Библиотеки.</w:t>
      </w:r>
    </w:p>
    <w:p w:rsidR="00824786" w:rsidRPr="006F367A" w:rsidRDefault="00B64B2F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39" w:hanging="539"/>
        <w:contextualSpacing w:val="0"/>
        <w:jc w:val="left"/>
        <w:rPr>
          <w:b/>
          <w:spacing w:val="-2"/>
        </w:rPr>
      </w:pPr>
      <w:r w:rsidRPr="006F367A">
        <w:rPr>
          <w:b/>
          <w:spacing w:val="-2"/>
        </w:rPr>
        <w:t>П</w:t>
      </w:r>
      <w:r w:rsidR="007C4340" w:rsidRPr="006F367A">
        <w:rPr>
          <w:b/>
          <w:spacing w:val="-2"/>
        </w:rPr>
        <w:t>осетитель Библиотеки обязан</w:t>
      </w:r>
      <w:r w:rsidR="007C4340" w:rsidRPr="006F367A">
        <w:rPr>
          <w:spacing w:val="-2"/>
        </w:rPr>
        <w:t>:</w:t>
      </w:r>
      <w:r w:rsidR="00F15C6C" w:rsidRPr="006F367A">
        <w:rPr>
          <w:spacing w:val="-2"/>
        </w:rPr>
        <w:t xml:space="preserve"> </w:t>
      </w:r>
    </w:p>
    <w:p w:rsidR="007C4340" w:rsidRPr="000825DC" w:rsidRDefault="00F21C44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с</w:t>
      </w:r>
      <w:r w:rsidR="007C4340" w:rsidRPr="000825DC">
        <w:rPr>
          <w:spacing w:val="-2"/>
        </w:rPr>
        <w:t>облюдать настоящие Правила</w:t>
      </w:r>
      <w:r w:rsidR="007770D5">
        <w:rPr>
          <w:spacing w:val="-2"/>
        </w:rPr>
        <w:t>;</w:t>
      </w:r>
    </w:p>
    <w:p w:rsidR="00FD1767" w:rsidRPr="00276A4E" w:rsidRDefault="00FD1767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C00000"/>
          <w:spacing w:val="-2"/>
        </w:rPr>
      </w:pPr>
      <w:r w:rsidRPr="000825DC">
        <w:rPr>
          <w:spacing w:val="-2"/>
        </w:rPr>
        <w:t>соблюдать режим работы Библиотеки</w:t>
      </w:r>
      <w:r w:rsidR="007770D5">
        <w:rPr>
          <w:spacing w:val="-2"/>
        </w:rPr>
        <w:t>;</w:t>
      </w:r>
    </w:p>
    <w:p w:rsidR="00FD1767" w:rsidRPr="000825DC" w:rsidRDefault="00FD1767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бережно относиться к любому имуществу Библиотеки</w:t>
      </w:r>
      <w:r w:rsidR="0013094E">
        <w:rPr>
          <w:spacing w:val="-2"/>
        </w:rPr>
        <w:t>, в том числе документам из ее фондов</w:t>
      </w:r>
      <w:r w:rsidR="007770D5">
        <w:rPr>
          <w:spacing w:val="-2"/>
        </w:rPr>
        <w:t>;</w:t>
      </w:r>
    </w:p>
    <w:p w:rsidR="00324E9B" w:rsidRDefault="006F36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spacing w:val="-2"/>
        </w:rPr>
      </w:pPr>
      <w:r>
        <w:rPr>
          <w:spacing w:val="-2"/>
        </w:rPr>
        <w:t>в</w:t>
      </w:r>
      <w:r w:rsidR="00324E9B" w:rsidRPr="000825DC">
        <w:rPr>
          <w:spacing w:val="-2"/>
        </w:rPr>
        <w:t xml:space="preserve"> случае нанесения </w:t>
      </w:r>
      <w:r w:rsidR="00801DA0">
        <w:rPr>
          <w:spacing w:val="-2"/>
        </w:rPr>
        <w:t xml:space="preserve">материального </w:t>
      </w:r>
      <w:r w:rsidR="00324E9B" w:rsidRPr="000825DC">
        <w:rPr>
          <w:spacing w:val="-2"/>
        </w:rPr>
        <w:t xml:space="preserve">ущерба Библиотеке </w:t>
      </w:r>
      <w:r w:rsidR="004F50F6" w:rsidRPr="000825DC">
        <w:rPr>
          <w:spacing w:val="-2"/>
        </w:rPr>
        <w:t xml:space="preserve">выплатить компенсацию, определенную Библиотекой (п. </w:t>
      </w:r>
      <w:r w:rsidR="007770D5">
        <w:rPr>
          <w:spacing w:val="-2"/>
        </w:rPr>
        <w:t>3</w:t>
      </w:r>
      <w:r w:rsidR="004F50F6" w:rsidRPr="000825DC">
        <w:rPr>
          <w:spacing w:val="-2"/>
        </w:rPr>
        <w:t>.1.</w:t>
      </w:r>
      <w:r>
        <w:rPr>
          <w:spacing w:val="-2"/>
        </w:rPr>
        <w:t>6</w:t>
      </w:r>
      <w:r w:rsidR="004F50F6" w:rsidRPr="000825DC">
        <w:rPr>
          <w:spacing w:val="-2"/>
        </w:rPr>
        <w:t>. настоящих Правил)</w:t>
      </w:r>
      <w:r w:rsidR="007E34C8">
        <w:rPr>
          <w:spacing w:val="-2"/>
        </w:rPr>
        <w:t>.</w:t>
      </w:r>
    </w:p>
    <w:p w:rsidR="0013094E" w:rsidRPr="000825DC" w:rsidRDefault="0013094E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jc w:val="left"/>
        <w:rPr>
          <w:b/>
          <w:spacing w:val="-2"/>
        </w:rPr>
      </w:pPr>
      <w:r>
        <w:rPr>
          <w:b/>
          <w:spacing w:val="-2"/>
        </w:rPr>
        <w:t>Пользователь</w:t>
      </w:r>
      <w:r w:rsidRPr="000825DC">
        <w:rPr>
          <w:b/>
          <w:spacing w:val="-2"/>
        </w:rPr>
        <w:t xml:space="preserve"> Библиотеки обязан:</w:t>
      </w:r>
    </w:p>
    <w:p w:rsidR="0013094E" w:rsidRPr="0013094E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 xml:space="preserve">соблюдать общие требования посещения Библиотеки, перечисленные в п. </w:t>
      </w:r>
      <w:r w:rsidR="00A653A4">
        <w:rPr>
          <w:spacing w:val="-2"/>
        </w:rPr>
        <w:t>4</w:t>
      </w:r>
      <w:r w:rsidR="00A653A4" w:rsidRPr="000825DC">
        <w:rPr>
          <w:spacing w:val="-2"/>
        </w:rPr>
        <w:t>.1</w:t>
      </w:r>
      <w:r w:rsidR="00A653A4">
        <w:rPr>
          <w:spacing w:val="-2"/>
        </w:rPr>
        <w:t>.</w:t>
      </w:r>
    </w:p>
    <w:p w:rsidR="0013094E" w:rsidRPr="000825DC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предъявлять читательский билет при заказе и получении документов, а также по требованию работников Библиотеки</w:t>
      </w:r>
      <w:r>
        <w:rPr>
          <w:spacing w:val="-2"/>
        </w:rPr>
        <w:t>;</w:t>
      </w:r>
    </w:p>
    <w:p w:rsidR="0013094E" w:rsidRPr="005D0561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при получении документов тщательно просматривать их и в случае обнаружения каких-либо дефектов сообщать об этом сотруднику Библиотеки</w:t>
      </w:r>
      <w:r>
        <w:rPr>
          <w:spacing w:val="-2"/>
        </w:rPr>
        <w:t>;</w:t>
      </w:r>
    </w:p>
    <w:p w:rsidR="0013094E" w:rsidRPr="000825DC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возвращать документы в установленные Библиотекой сроки</w:t>
      </w:r>
      <w:r>
        <w:rPr>
          <w:spacing w:val="-2"/>
        </w:rPr>
        <w:t>;</w:t>
      </w:r>
    </w:p>
    <w:p w:rsidR="0013094E" w:rsidRPr="00C05C7A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color w:val="000000"/>
        </w:rPr>
        <w:t>своевременно продлевать срок пользования документами из фонда Библиотеки</w:t>
      </w:r>
      <w:r>
        <w:rPr>
          <w:color w:val="000000"/>
        </w:rPr>
        <w:t>;</w:t>
      </w:r>
    </w:p>
    <w:p w:rsidR="0013094E" w:rsidRPr="00A020D8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бережно относиться к читательскому билету, в случае его утери проинформировать об этом</w:t>
      </w:r>
      <w:r w:rsidR="00B64B2F">
        <w:rPr>
          <w:spacing w:val="-2"/>
        </w:rPr>
        <w:t xml:space="preserve"> любую общедоступн</w:t>
      </w:r>
      <w:r w:rsidR="00B64B2F" w:rsidRPr="00A020D8">
        <w:rPr>
          <w:spacing w:val="-2"/>
        </w:rPr>
        <w:t>ую б</w:t>
      </w:r>
      <w:r w:rsidRPr="00A020D8">
        <w:rPr>
          <w:spacing w:val="-2"/>
        </w:rPr>
        <w:t>иблиотеку</w:t>
      </w:r>
      <w:r w:rsidR="00921216">
        <w:rPr>
          <w:spacing w:val="-2"/>
        </w:rPr>
        <w:t xml:space="preserve"> </w:t>
      </w:r>
      <w:r w:rsidR="00A020D8">
        <w:rPr>
          <w:spacing w:val="-2"/>
        </w:rPr>
        <w:t>Санкт-Петербурга</w:t>
      </w:r>
      <w:r>
        <w:rPr>
          <w:spacing w:val="-2"/>
        </w:rPr>
        <w:t>;</w:t>
      </w:r>
    </w:p>
    <w:p w:rsidR="0013094E" w:rsidRPr="000825DC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соблюдать условия пользования лицензионными электронными ресурсами, входящими в Виртуальный фонд Библиотеки</w:t>
      </w:r>
      <w:r>
        <w:rPr>
          <w:spacing w:val="-2"/>
        </w:rPr>
        <w:t>;</w:t>
      </w:r>
    </w:p>
    <w:p w:rsidR="0013094E" w:rsidRPr="000825DC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информировать Библиотеку в случае несанкционированного использования читательских логинов и паролей, предоставленных читателю для доступа к Виртуальному фонду Библиотеки</w:t>
      </w:r>
      <w:r>
        <w:rPr>
          <w:spacing w:val="-2"/>
        </w:rPr>
        <w:t>;</w:t>
      </w:r>
    </w:p>
    <w:p w:rsidR="0013094E" w:rsidRPr="00191FD9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 xml:space="preserve">в случае отказа от услуг Библиотеки вернуть в Библиотеку </w:t>
      </w:r>
      <w:r w:rsidR="00A020D8">
        <w:rPr>
          <w:spacing w:val="-2"/>
        </w:rPr>
        <w:t>все числящиеся за ним документы</w:t>
      </w:r>
      <w:r>
        <w:rPr>
          <w:spacing w:val="-2"/>
        </w:rPr>
        <w:t>.</w:t>
      </w:r>
    </w:p>
    <w:p w:rsidR="0013094E" w:rsidRPr="0013094E" w:rsidRDefault="0013094E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13094E">
        <w:rPr>
          <w:spacing w:val="-2"/>
        </w:rPr>
        <w:t>при использовании компьютерных мест, предоставленных Библиотекой</w:t>
      </w:r>
      <w:r w:rsidR="007E34C8">
        <w:rPr>
          <w:spacing w:val="-2"/>
        </w:rPr>
        <w:t>,</w:t>
      </w:r>
      <w:r w:rsidRPr="0013094E">
        <w:rPr>
          <w:spacing w:val="-2"/>
        </w:rPr>
        <w:t xml:space="preserve"> соблюдать условия, прописанные в </w:t>
      </w:r>
      <w:r w:rsidR="00E03CC0">
        <w:rPr>
          <w:spacing w:val="-2"/>
        </w:rPr>
        <w:t>разделе</w:t>
      </w:r>
      <w:r w:rsidRPr="0013094E">
        <w:rPr>
          <w:spacing w:val="-2"/>
        </w:rPr>
        <w:t xml:space="preserve"> </w:t>
      </w:r>
      <w:r w:rsidR="005D7FB2">
        <w:rPr>
          <w:spacing w:val="-2"/>
        </w:rPr>
        <w:t>7</w:t>
      </w:r>
      <w:r w:rsidRPr="0013094E">
        <w:rPr>
          <w:spacing w:val="-2"/>
        </w:rPr>
        <w:t xml:space="preserve"> настоящих Правил</w:t>
      </w:r>
      <w:r w:rsidR="007E34C8">
        <w:rPr>
          <w:spacing w:val="-2"/>
        </w:rPr>
        <w:t>.</w:t>
      </w:r>
    </w:p>
    <w:p w:rsidR="007C4340" w:rsidRPr="000825DC" w:rsidRDefault="007C4340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jc w:val="left"/>
        <w:rPr>
          <w:b/>
          <w:spacing w:val="-2"/>
        </w:rPr>
      </w:pPr>
      <w:r w:rsidRPr="000825DC">
        <w:rPr>
          <w:b/>
          <w:spacing w:val="-2"/>
        </w:rPr>
        <w:t>Посетителям</w:t>
      </w:r>
      <w:r w:rsidR="00D3072D">
        <w:rPr>
          <w:b/>
          <w:spacing w:val="-2"/>
        </w:rPr>
        <w:t xml:space="preserve"> и пользователям</w:t>
      </w:r>
      <w:r w:rsidRPr="000825DC">
        <w:rPr>
          <w:b/>
          <w:spacing w:val="-2"/>
        </w:rPr>
        <w:t xml:space="preserve"> Библиотеки не разрешается:</w:t>
      </w:r>
    </w:p>
    <w:p w:rsidR="00A70A7A" w:rsidRPr="00D3072D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D3072D">
        <w:lastRenderedPageBreak/>
        <w:t xml:space="preserve">выносить из Библиотеки </w:t>
      </w:r>
      <w:r w:rsidR="00D3072D" w:rsidRPr="00D3072D">
        <w:t xml:space="preserve">принадлежащие ей </w:t>
      </w:r>
      <w:r w:rsidRPr="00D3072D">
        <w:t>документы, если они не внесены в электронный читательский формуляр или иные учетные формы, подтверждающие факт выдачи данн</w:t>
      </w:r>
      <w:r w:rsidR="00D3072D" w:rsidRPr="00D3072D">
        <w:t>ых</w:t>
      </w:r>
      <w:r w:rsidRPr="00D3072D">
        <w:t xml:space="preserve"> документ</w:t>
      </w:r>
      <w:r w:rsidR="00D3072D" w:rsidRPr="00D3072D">
        <w:t>ов</w:t>
      </w:r>
      <w:r w:rsidRPr="00D3072D">
        <w:t xml:space="preserve">, содержащие дату выдачи и срок </w:t>
      </w:r>
      <w:r w:rsidR="00D3072D" w:rsidRPr="00D3072D">
        <w:t>их возврата</w:t>
      </w:r>
      <w:r w:rsidR="007770D5" w:rsidRPr="00D3072D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t>нарушать расстановку фонда в Библиотеке</w:t>
      </w:r>
      <w:r w:rsidR="007770D5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t>вынимать карточки и разделители из каталогов, делать на них пометки, нарушать порядок расстановки карточек в каталогах и нарушать порядок расстановки ящиков в каталогах</w:t>
      </w:r>
      <w:r w:rsidR="007770D5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 xml:space="preserve">портить (вырезать, вырывать страницы, делать пометки, </w:t>
      </w:r>
      <w:r w:rsidR="00C60D59">
        <w:t>подчеркивать, загибать страницы</w:t>
      </w:r>
      <w:r w:rsidRPr="000825DC">
        <w:t xml:space="preserve"> и т.п.) произведения печати и другие документы из фондов Библиотеки</w:t>
      </w:r>
      <w:r w:rsidR="007770D5">
        <w:t>;</w:t>
      </w:r>
    </w:p>
    <w:p w:rsidR="00A70A7A" w:rsidRPr="00D3072D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D3072D">
        <w:t>получать издания по чужому читательскому билету</w:t>
      </w:r>
      <w:r w:rsidR="00C60D59" w:rsidRPr="00D3072D">
        <w:t>, использовать чужой логин и пароль для доступа к Виртуальному фонду Библиотеки</w:t>
      </w:r>
      <w:r w:rsidR="007770D5" w:rsidRPr="00D3072D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>копировать документы Библиотеки с использованием личной компьютерной техники</w:t>
      </w:r>
      <w:r w:rsidR="007770D5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>изменять настройки, устанавливать программное обеспечение на компьютерной технике Библиотеки, вмешиваться в работу компьютерных сетей Библиотеки</w:t>
      </w:r>
      <w:r w:rsidR="007770D5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>заходить в служебные помещения Библиотеки</w:t>
      </w:r>
      <w:r w:rsidR="007770D5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>пользоваться служебными телефонами, каталогами, картотеками, компьютерами без разрешения сотрудников Библиотеки</w:t>
      </w:r>
      <w:r w:rsidR="007770D5">
        <w:t>;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>распространять без разрешения администрации Библиотеки объявления, плакаты и другую продукцию рекламного или агитационного содержания</w:t>
      </w:r>
      <w:r w:rsidR="007770D5">
        <w:t>;</w:t>
      </w:r>
    </w:p>
    <w:p w:rsidR="00F96240" w:rsidRPr="00F96240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rPr>
          <w:spacing w:val="-2"/>
        </w:rPr>
        <w:t>проводить в Библиотеке без согласования с администрацией Библиотеки мероприятия</w:t>
      </w:r>
      <w:r w:rsidR="007770D5">
        <w:rPr>
          <w:spacing w:val="-2"/>
        </w:rPr>
        <w:t>;</w:t>
      </w:r>
    </w:p>
    <w:p w:rsidR="00F96240" w:rsidRPr="00CA1ABC" w:rsidRDefault="00F96240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>производить фото – и видеосъемку посетителей</w:t>
      </w:r>
      <w:r w:rsidRPr="00F96240">
        <w:t xml:space="preserve"> </w:t>
      </w:r>
      <w:r w:rsidRPr="000825DC">
        <w:t>и сотрудников без их личного согласия</w:t>
      </w:r>
      <w:r w:rsidR="00A020D8">
        <w:t>;</w:t>
      </w:r>
    </w:p>
    <w:p w:rsidR="00CA1ABC" w:rsidRPr="000825DC" w:rsidRDefault="00CA1ABC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t>создавать копии с выданных во временное пользование компакт-дисков, а также передавать их третьим лицам или совершать иные действия с целью извлечения выгоды</w:t>
      </w:r>
      <w:r>
        <w:t>;</w:t>
      </w:r>
    </w:p>
    <w:p w:rsidR="00CA1ABC" w:rsidRPr="000825DC" w:rsidRDefault="00CA1ABC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t>передавать третьим лицам читательские логины и пароли, предоставленные для доступа к Виртуальному фонду Библиотеки</w:t>
      </w:r>
      <w:r>
        <w:t>;</w:t>
      </w:r>
    </w:p>
    <w:p w:rsidR="00CA1ABC" w:rsidRPr="000825DC" w:rsidRDefault="00CA1ABC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t>использовать доступ к Виртуальному фонду Библиотеки в целях, не предусмотренных лицензионными соглашениями Библиотеки с поставщиками лицензионных электронных ресурсов</w:t>
      </w:r>
      <w:r>
        <w:t>;</w:t>
      </w:r>
    </w:p>
    <w:p w:rsidR="00CA1ABC" w:rsidRPr="000825DC" w:rsidRDefault="00CA1ABC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t>размещать копии документов (фрагментов документов), полученных из фондов Библиотеки, в том числе «Виртуального фонда» Библиотеки, в открытых ресурсах Интернета</w:t>
      </w:r>
      <w:r>
        <w:t>;</w:t>
      </w:r>
    </w:p>
    <w:p w:rsidR="00CA1ABC" w:rsidRPr="000825DC" w:rsidRDefault="00CA1ABC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color w:val="FF0000"/>
          <w:spacing w:val="-2"/>
        </w:rPr>
      </w:pPr>
      <w:r w:rsidRPr="000825DC">
        <w:t xml:space="preserve">производить сплошное копирование </w:t>
      </w:r>
      <w:r>
        <w:t>архивов баз данных, входящих в Виртуальный фонд</w:t>
      </w:r>
      <w:r w:rsidRPr="000825DC">
        <w:t xml:space="preserve"> Библиотеки, и использовать специальное программное обеспечение для копирования содержания лицензионных электронных ресурсов</w:t>
      </w:r>
      <w:r>
        <w:t>.</w:t>
      </w:r>
    </w:p>
    <w:p w:rsidR="00A70A7A" w:rsidRPr="000825DC" w:rsidRDefault="00A70A7A" w:rsidP="00AC78DA">
      <w:pPr>
        <w:pStyle w:val="aa"/>
        <w:widowControl w:val="0"/>
        <w:numPr>
          <w:ilvl w:val="2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ind w:left="936" w:hanging="709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 xml:space="preserve">нарушать </w:t>
      </w:r>
      <w:r w:rsidR="00BA0CC4" w:rsidRPr="00D3072D">
        <w:rPr>
          <w:spacing w:val="-2"/>
        </w:rPr>
        <w:t>общепринятые нормы общественного поведения</w:t>
      </w:r>
      <w:r w:rsidR="00F96240">
        <w:rPr>
          <w:spacing w:val="-2"/>
        </w:rPr>
        <w:t>,</w:t>
      </w:r>
      <w:r w:rsidR="00C60D59">
        <w:rPr>
          <w:spacing w:val="-2"/>
        </w:rPr>
        <w:t xml:space="preserve"> </w:t>
      </w:r>
      <w:r w:rsidR="00F96240">
        <w:rPr>
          <w:spacing w:val="-2"/>
        </w:rPr>
        <w:t xml:space="preserve">санитарно-гигиенические нормы и правила пожарной безопасности </w:t>
      </w:r>
      <w:r w:rsidR="0082767C" w:rsidRPr="00AC78DA">
        <w:rPr>
          <w:spacing w:val="-2"/>
        </w:rPr>
        <w:t>и техники безопасности</w:t>
      </w:r>
      <w:r w:rsidR="0082767C">
        <w:rPr>
          <w:spacing w:val="-2"/>
        </w:rPr>
        <w:t xml:space="preserve"> </w:t>
      </w:r>
      <w:r w:rsidR="00C60D59">
        <w:rPr>
          <w:spacing w:val="-2"/>
        </w:rPr>
        <w:t xml:space="preserve">в помещениях Библиотеки, </w:t>
      </w:r>
      <w:r w:rsidRPr="000825DC">
        <w:rPr>
          <w:spacing w:val="-2"/>
        </w:rPr>
        <w:t>в связи с чем не разрешается:</w:t>
      </w:r>
    </w:p>
    <w:p w:rsidR="00A70A7A" w:rsidRPr="000825DC" w:rsidRDefault="00A70A7A" w:rsidP="00AC78DA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07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проносить в помещения Библиотеки оружие, взрывоопасные и огнеопасные вещества и предметы</w:t>
      </w:r>
      <w:r w:rsidR="007770D5">
        <w:rPr>
          <w:spacing w:val="-2"/>
        </w:rPr>
        <w:t>;</w:t>
      </w:r>
    </w:p>
    <w:p w:rsidR="00A70A7A" w:rsidRPr="000825DC" w:rsidRDefault="00A70A7A" w:rsidP="00AC78DA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07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курить, вносить и употреблять в зонах обслуживания пользователей продукты питания, распивать алкогольные напитки в помещениях Библиотеки</w:t>
      </w:r>
      <w:r w:rsidR="007770D5">
        <w:rPr>
          <w:spacing w:val="-2"/>
        </w:rPr>
        <w:t>;</w:t>
      </w:r>
    </w:p>
    <w:p w:rsidR="00A70A7A" w:rsidRPr="000825DC" w:rsidRDefault="00A70A7A" w:rsidP="00AC78DA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07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посещать Библиотеку в состоянии алкогольного, токсического или наркотического опьянения</w:t>
      </w:r>
      <w:r w:rsidR="007770D5">
        <w:rPr>
          <w:spacing w:val="-2"/>
        </w:rPr>
        <w:t>;</w:t>
      </w:r>
    </w:p>
    <w:p w:rsidR="00A70A7A" w:rsidRPr="000825DC" w:rsidRDefault="00A70A7A" w:rsidP="00AC78DA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07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посещать Библиотек</w:t>
      </w:r>
      <w:r w:rsidR="00D3072D">
        <w:rPr>
          <w:spacing w:val="-2"/>
        </w:rPr>
        <w:t>у</w:t>
      </w:r>
      <w:r w:rsidRPr="000825DC">
        <w:rPr>
          <w:spacing w:val="-2"/>
        </w:rPr>
        <w:t xml:space="preserve"> в пачкающей одежде, с явными признаками несоблюдения правил санитарии и личной гигиены, которые могут нанести вред здоровью посетителей и персонала Библиотеки</w:t>
      </w:r>
      <w:r w:rsidR="007770D5">
        <w:rPr>
          <w:spacing w:val="-2"/>
        </w:rPr>
        <w:t>;</w:t>
      </w:r>
    </w:p>
    <w:p w:rsidR="00AA24DC" w:rsidRPr="00AC78DA" w:rsidRDefault="00A70A7A" w:rsidP="00AC78DA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07"/>
        <w:contextualSpacing w:val="0"/>
        <w:jc w:val="left"/>
        <w:rPr>
          <w:b/>
          <w:spacing w:val="-2"/>
        </w:rPr>
      </w:pPr>
      <w:r w:rsidRPr="000825DC">
        <w:rPr>
          <w:spacing w:val="-2"/>
        </w:rPr>
        <w:t>вносить в Библиотеку велосипеды, а также приводить животных</w:t>
      </w:r>
      <w:r w:rsidR="007E34C8">
        <w:rPr>
          <w:spacing w:val="-2"/>
        </w:rPr>
        <w:t>.</w:t>
      </w:r>
    </w:p>
    <w:p w:rsidR="00AC78DA" w:rsidRPr="00CA1ABC" w:rsidRDefault="00AC78DA" w:rsidP="00AC78DA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/>
        <w:contextualSpacing w:val="0"/>
        <w:jc w:val="left"/>
        <w:rPr>
          <w:b/>
          <w:spacing w:val="-2"/>
        </w:rPr>
      </w:pPr>
    </w:p>
    <w:p w:rsidR="00412F9E" w:rsidRDefault="00412F9E" w:rsidP="00AC78DA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80" w:line="240" w:lineRule="exact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b/>
          <w:spacing w:val="-2"/>
          <w:sz w:val="24"/>
          <w:szCs w:val="24"/>
        </w:rPr>
        <w:t>Обязанности Библиотеки</w:t>
      </w:r>
      <w:r w:rsidR="00D94FC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52336B" w:rsidRPr="00CA1ABC" w:rsidRDefault="0052336B" w:rsidP="00AC78DA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rPr>
          <w:rFonts w:ascii="Times New Roman" w:hAnsi="Times New Roman"/>
          <w:b/>
          <w:spacing w:val="-2"/>
          <w:sz w:val="28"/>
          <w:szCs w:val="24"/>
        </w:rPr>
      </w:pPr>
      <w:r w:rsidRPr="00CA1ABC">
        <w:rPr>
          <w:rFonts w:ascii="Times New Roman" w:hAnsi="Times New Roman"/>
          <w:color w:val="000000"/>
          <w:sz w:val="24"/>
          <w:lang w:eastAsia="ru-RU"/>
        </w:rPr>
        <w:t xml:space="preserve">Библиотека обеспечивает реализацию прав </w:t>
      </w:r>
      <w:r w:rsidR="00CA1ABC" w:rsidRPr="00CA1ABC">
        <w:rPr>
          <w:rFonts w:ascii="Times New Roman" w:hAnsi="Times New Roman"/>
          <w:color w:val="000000"/>
          <w:sz w:val="24"/>
          <w:lang w:eastAsia="ru-RU"/>
        </w:rPr>
        <w:t>граждан</w:t>
      </w:r>
      <w:r w:rsidRPr="00CA1ABC">
        <w:rPr>
          <w:rFonts w:ascii="Times New Roman" w:hAnsi="Times New Roman"/>
          <w:color w:val="000000"/>
          <w:sz w:val="24"/>
          <w:lang w:eastAsia="ru-RU"/>
        </w:rPr>
        <w:t>, предусмотренных федеральным законом «О библиотечном деле»</w:t>
      </w:r>
      <w:r w:rsidR="00CA1ABC">
        <w:rPr>
          <w:rFonts w:ascii="Times New Roman" w:hAnsi="Times New Roman"/>
          <w:color w:val="000000"/>
          <w:sz w:val="24"/>
          <w:lang w:eastAsia="ru-RU"/>
        </w:rPr>
        <w:t>, законом «О библиотечном деле Санкт-Петербурга»</w:t>
      </w:r>
      <w:r w:rsidRPr="00CA1ABC">
        <w:rPr>
          <w:rFonts w:ascii="Times New Roman" w:hAnsi="Times New Roman"/>
          <w:color w:val="000000"/>
          <w:sz w:val="24"/>
          <w:lang w:eastAsia="ru-RU"/>
        </w:rPr>
        <w:t xml:space="preserve"> и осуществляет их обслуживание в соответствии с Уставом </w:t>
      </w:r>
      <w:r w:rsidR="00CA1ABC">
        <w:rPr>
          <w:rFonts w:ascii="Times New Roman" w:hAnsi="Times New Roman"/>
          <w:color w:val="000000"/>
          <w:sz w:val="24"/>
          <w:lang w:eastAsia="ru-RU"/>
        </w:rPr>
        <w:t>Библиотеки</w:t>
      </w:r>
      <w:r w:rsidRPr="00CA1ABC">
        <w:rPr>
          <w:rFonts w:ascii="Times New Roman" w:hAnsi="Times New Roman"/>
          <w:color w:val="000000"/>
          <w:sz w:val="24"/>
          <w:lang w:eastAsia="ru-RU"/>
        </w:rPr>
        <w:t xml:space="preserve"> и настоящими </w:t>
      </w:r>
      <w:r w:rsidRPr="00CA1ABC">
        <w:rPr>
          <w:rFonts w:ascii="Times New Roman" w:hAnsi="Times New Roman"/>
          <w:color w:val="000000"/>
          <w:sz w:val="24"/>
          <w:lang w:eastAsia="ru-RU"/>
        </w:rPr>
        <w:lastRenderedPageBreak/>
        <w:t>Правилами.</w:t>
      </w:r>
    </w:p>
    <w:p w:rsidR="00412F9E" w:rsidRPr="000825DC" w:rsidRDefault="00AE5A76" w:rsidP="00AC78DA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b/>
          <w:spacing w:val="-2"/>
          <w:sz w:val="24"/>
          <w:szCs w:val="24"/>
        </w:rPr>
        <w:t>Библиотека обязана</w:t>
      </w:r>
      <w:r w:rsidRPr="000825DC">
        <w:rPr>
          <w:rFonts w:ascii="Times New Roman" w:hAnsi="Times New Roman"/>
          <w:spacing w:val="-2"/>
          <w:sz w:val="24"/>
          <w:szCs w:val="24"/>
        </w:rPr>
        <w:t>:</w:t>
      </w:r>
    </w:p>
    <w:p w:rsidR="00873898" w:rsidRPr="000825DC" w:rsidRDefault="00AE5A76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соблюдать конфиденциальность информации о персональных данных граждан, являющихся пользователями Библиотеки в соответствии с Федеральным законом Российской Федерации «О персональных данных»</w:t>
      </w:r>
      <w:r w:rsidR="008F6C9B">
        <w:rPr>
          <w:rFonts w:ascii="Times New Roman" w:hAnsi="Times New Roman"/>
          <w:spacing w:val="-2"/>
          <w:sz w:val="24"/>
          <w:szCs w:val="24"/>
        </w:rPr>
        <w:t>;</w:t>
      </w:r>
    </w:p>
    <w:p w:rsidR="00873898" w:rsidRPr="000825DC" w:rsidRDefault="00873898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 xml:space="preserve">обеспечить </w:t>
      </w:r>
      <w:r w:rsidR="00CA1ABC">
        <w:rPr>
          <w:rFonts w:ascii="Times New Roman" w:hAnsi="Times New Roman"/>
          <w:spacing w:val="-2"/>
          <w:sz w:val="24"/>
          <w:szCs w:val="24"/>
        </w:rPr>
        <w:t>гражданам</w:t>
      </w:r>
      <w:r w:rsidRPr="000825DC">
        <w:rPr>
          <w:rFonts w:ascii="Times New Roman" w:hAnsi="Times New Roman"/>
          <w:spacing w:val="-2"/>
          <w:sz w:val="24"/>
          <w:szCs w:val="24"/>
        </w:rPr>
        <w:t xml:space="preserve"> свободный доступ к информации и документам из фонда Библиотеки</w:t>
      </w:r>
      <w:r w:rsidR="008F6C9B">
        <w:rPr>
          <w:rFonts w:ascii="Times New Roman" w:hAnsi="Times New Roman"/>
          <w:spacing w:val="-2"/>
          <w:sz w:val="24"/>
          <w:szCs w:val="24"/>
        </w:rPr>
        <w:t>;</w:t>
      </w:r>
    </w:p>
    <w:p w:rsidR="00AE5A76" w:rsidRPr="000825DC" w:rsidRDefault="00AE5A76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осуществлять библиотечное-информационное обслуживание пользователей Библиотеки в соответствии с законодательством Российской Федерации, Санкт-Петербурга, Уставом Библиотеки и настоящими Правилами</w:t>
      </w:r>
      <w:r w:rsidR="008F6C9B">
        <w:rPr>
          <w:rFonts w:ascii="Times New Roman" w:hAnsi="Times New Roman"/>
          <w:spacing w:val="-2"/>
          <w:sz w:val="24"/>
          <w:szCs w:val="24"/>
        </w:rPr>
        <w:t>;</w:t>
      </w:r>
    </w:p>
    <w:p w:rsidR="00AE5A76" w:rsidRPr="000825DC" w:rsidRDefault="00AE5A76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предоставлять информацию обо всех видах услуг, предоставляемых Библиотекой, о содержании фондов и иных информационных ресурс</w:t>
      </w:r>
      <w:r w:rsidR="00CA1ABC">
        <w:rPr>
          <w:rFonts w:ascii="Times New Roman" w:hAnsi="Times New Roman"/>
          <w:spacing w:val="-2"/>
          <w:sz w:val="24"/>
          <w:szCs w:val="24"/>
        </w:rPr>
        <w:t>ах</w:t>
      </w:r>
      <w:r w:rsidRPr="000825DC">
        <w:rPr>
          <w:rFonts w:ascii="Times New Roman" w:hAnsi="Times New Roman"/>
          <w:spacing w:val="-2"/>
          <w:sz w:val="24"/>
          <w:szCs w:val="24"/>
        </w:rPr>
        <w:t xml:space="preserve"> Библиотеки, предназначенных для пользователей Библиотеки</w:t>
      </w:r>
      <w:r w:rsidR="008F6C9B">
        <w:rPr>
          <w:rFonts w:ascii="Times New Roman" w:hAnsi="Times New Roman"/>
          <w:spacing w:val="-2"/>
          <w:sz w:val="24"/>
          <w:szCs w:val="24"/>
        </w:rPr>
        <w:t>;</w:t>
      </w:r>
    </w:p>
    <w:p w:rsidR="00AE5A76" w:rsidRPr="000825DC" w:rsidRDefault="00AE5A76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информировать об изменениях в режиме работы Библиотеки и порядке обслуживания путем размещения объявлений на сайте Библиотеки и в помещениях Библиотеки</w:t>
      </w:r>
      <w:r w:rsidR="008F6C9B">
        <w:rPr>
          <w:rFonts w:ascii="Times New Roman" w:hAnsi="Times New Roman"/>
          <w:spacing w:val="-2"/>
          <w:sz w:val="24"/>
          <w:szCs w:val="24"/>
        </w:rPr>
        <w:t>;</w:t>
      </w:r>
    </w:p>
    <w:p w:rsidR="00873898" w:rsidRPr="000825DC" w:rsidRDefault="00873898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>информировать об изменениях и дополнениях, вн</w:t>
      </w:r>
      <w:r w:rsidR="00CA1ABC">
        <w:rPr>
          <w:rFonts w:ascii="Times New Roman" w:hAnsi="Times New Roman"/>
          <w:spacing w:val="-2"/>
          <w:sz w:val="24"/>
          <w:szCs w:val="24"/>
        </w:rPr>
        <w:t>осимых в настоящие Правила</w:t>
      </w:r>
      <w:r w:rsidR="008F6C9B">
        <w:rPr>
          <w:rFonts w:ascii="Times New Roman" w:hAnsi="Times New Roman"/>
          <w:spacing w:val="-2"/>
          <w:sz w:val="24"/>
          <w:szCs w:val="24"/>
        </w:rPr>
        <w:t>;</w:t>
      </w:r>
    </w:p>
    <w:p w:rsidR="00AE5A76" w:rsidRPr="000825DC" w:rsidRDefault="00AE5A76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936" w:hanging="709"/>
        <w:rPr>
          <w:rFonts w:ascii="Times New Roman" w:hAnsi="Times New Roman"/>
          <w:b/>
          <w:spacing w:val="-2"/>
          <w:sz w:val="24"/>
          <w:szCs w:val="24"/>
        </w:rPr>
      </w:pPr>
      <w:r w:rsidRPr="000825DC">
        <w:rPr>
          <w:rFonts w:ascii="Times New Roman" w:hAnsi="Times New Roman"/>
          <w:spacing w:val="-2"/>
          <w:sz w:val="24"/>
          <w:szCs w:val="24"/>
        </w:rPr>
        <w:t xml:space="preserve">обеспечивать качество и культуру обслуживания </w:t>
      </w:r>
      <w:r w:rsidR="00CA1ABC">
        <w:rPr>
          <w:rFonts w:ascii="Times New Roman" w:hAnsi="Times New Roman"/>
          <w:spacing w:val="-2"/>
          <w:sz w:val="24"/>
          <w:szCs w:val="24"/>
        </w:rPr>
        <w:t>пользователей</w:t>
      </w:r>
      <w:r w:rsidRPr="000825DC">
        <w:rPr>
          <w:rFonts w:ascii="Times New Roman" w:hAnsi="Times New Roman"/>
          <w:spacing w:val="-2"/>
          <w:sz w:val="24"/>
          <w:szCs w:val="24"/>
        </w:rPr>
        <w:t>, необходимые удобства и комфорт в помещениях Библиотеки</w:t>
      </w:r>
      <w:r w:rsidR="008F6C9B">
        <w:rPr>
          <w:rFonts w:ascii="Times New Roman" w:hAnsi="Times New Roman"/>
          <w:spacing w:val="-2"/>
          <w:sz w:val="24"/>
          <w:szCs w:val="24"/>
        </w:rPr>
        <w:t>;</w:t>
      </w:r>
    </w:p>
    <w:p w:rsidR="00F71A17" w:rsidRPr="00AA42C5" w:rsidRDefault="00D31D32" w:rsidP="00AC78DA">
      <w:pPr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rPr>
          <w:rFonts w:ascii="Times New Roman" w:hAnsi="Times New Roman"/>
          <w:b/>
          <w:spacing w:val="-2"/>
          <w:sz w:val="24"/>
          <w:szCs w:val="24"/>
        </w:rPr>
      </w:pPr>
      <w:r w:rsidRPr="00CA1ABC">
        <w:rPr>
          <w:rFonts w:ascii="Times New Roman" w:hAnsi="Times New Roman"/>
          <w:b/>
          <w:spacing w:val="-2"/>
          <w:sz w:val="24"/>
          <w:szCs w:val="24"/>
        </w:rPr>
        <w:t>Сотрудники Библиотеки обязаны</w:t>
      </w:r>
      <w:r w:rsidRPr="00CA1ABC">
        <w:rPr>
          <w:rFonts w:ascii="Times New Roman" w:hAnsi="Times New Roman"/>
          <w:spacing w:val="-2"/>
          <w:sz w:val="24"/>
          <w:szCs w:val="24"/>
        </w:rPr>
        <w:t>:</w:t>
      </w:r>
    </w:p>
    <w:p w:rsidR="00D31D32" w:rsidRPr="00AA42C5" w:rsidRDefault="00AA42C5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spacing w:val="-2"/>
          <w:sz w:val="24"/>
          <w:szCs w:val="24"/>
        </w:rPr>
      </w:pPr>
      <w:r w:rsidRPr="00F71A17">
        <w:rPr>
          <w:rFonts w:ascii="Times New Roman" w:hAnsi="Times New Roman"/>
          <w:spacing w:val="-2"/>
          <w:sz w:val="24"/>
          <w:szCs w:val="24"/>
        </w:rPr>
        <w:t>соблюдать Кодекс этики служебного поведения библиотекаря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AA42C5" w:rsidRPr="00CA1ABC" w:rsidRDefault="00AA42C5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spacing w:val="-2"/>
          <w:sz w:val="24"/>
          <w:szCs w:val="24"/>
        </w:rPr>
      </w:pPr>
      <w:r w:rsidRPr="00CA1ABC">
        <w:rPr>
          <w:rFonts w:ascii="Times New Roman" w:hAnsi="Times New Roman"/>
          <w:sz w:val="24"/>
        </w:rPr>
        <w:t>при записи пользователя в Библиотеку ознакомить его в установленном порядке с настоящими Правилами;</w:t>
      </w:r>
    </w:p>
    <w:p w:rsidR="00D31D32" w:rsidRPr="00CA1ABC" w:rsidRDefault="00D31D32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spacing w:val="-2"/>
          <w:sz w:val="24"/>
          <w:szCs w:val="24"/>
        </w:rPr>
      </w:pPr>
      <w:r w:rsidRPr="00CA1ABC">
        <w:rPr>
          <w:rFonts w:ascii="Times New Roman" w:hAnsi="Times New Roman"/>
          <w:sz w:val="24"/>
        </w:rPr>
        <w:t>при выдаче и приеме документов тщательно просматривать их на предмет обнаружения каких-либо дефектов и сделать соответствующие отметки при их обнаружении на выдаваемом или получаемом от пользователя документе;</w:t>
      </w:r>
    </w:p>
    <w:p w:rsidR="00D31D32" w:rsidRPr="00AC78DA" w:rsidRDefault="00101F4A" w:rsidP="00AC78DA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993" w:hanging="709"/>
        <w:rPr>
          <w:rFonts w:ascii="Times New Roman" w:hAnsi="Times New Roman"/>
          <w:b/>
          <w:spacing w:val="-2"/>
          <w:sz w:val="24"/>
          <w:szCs w:val="24"/>
        </w:rPr>
      </w:pPr>
      <w:r w:rsidRPr="00101F4A">
        <w:rPr>
          <w:rFonts w:ascii="Times New Roman" w:hAnsi="Times New Roman"/>
          <w:sz w:val="24"/>
        </w:rPr>
        <w:t xml:space="preserve">оформлять все расчеты при оказании платных услуг в соответствии </w:t>
      </w:r>
      <w:r w:rsidRPr="00C4088E">
        <w:rPr>
          <w:rFonts w:ascii="Times New Roman" w:hAnsi="Times New Roman"/>
          <w:spacing w:val="-2"/>
          <w:sz w:val="24"/>
          <w:szCs w:val="24"/>
        </w:rPr>
        <w:t xml:space="preserve">с </w:t>
      </w:r>
      <w:r w:rsidRPr="00CA1ABC">
        <w:rPr>
          <w:rFonts w:ascii="Times New Roman" w:hAnsi="Times New Roman"/>
          <w:spacing w:val="-2"/>
          <w:sz w:val="24"/>
          <w:szCs w:val="24"/>
        </w:rPr>
        <w:t>локальными актами Библиотеки</w:t>
      </w:r>
      <w:r w:rsidR="00AA42C5">
        <w:rPr>
          <w:rFonts w:ascii="Times New Roman" w:hAnsi="Times New Roman"/>
          <w:spacing w:val="-2"/>
          <w:sz w:val="24"/>
          <w:szCs w:val="24"/>
        </w:rPr>
        <w:t>.</w:t>
      </w:r>
    </w:p>
    <w:p w:rsidR="00AC78DA" w:rsidRPr="00CA1ABC" w:rsidRDefault="00AC78DA" w:rsidP="00AC78DA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80" w:line="240" w:lineRule="exact"/>
        <w:ind w:left="284"/>
        <w:rPr>
          <w:rFonts w:ascii="Times New Roman" w:hAnsi="Times New Roman"/>
          <w:b/>
          <w:spacing w:val="-2"/>
          <w:sz w:val="24"/>
          <w:szCs w:val="24"/>
        </w:rPr>
      </w:pPr>
    </w:p>
    <w:p w:rsidR="00412F9E" w:rsidRPr="000825DC" w:rsidRDefault="003D1D5B" w:rsidP="00AC78DA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80" w:line="240" w:lineRule="exact"/>
        <w:ind w:left="426" w:hanging="426"/>
        <w:contextualSpacing w:val="0"/>
        <w:jc w:val="center"/>
        <w:rPr>
          <w:b/>
          <w:spacing w:val="-2"/>
        </w:rPr>
      </w:pPr>
      <w:r w:rsidRPr="000825DC">
        <w:rPr>
          <w:b/>
          <w:bCs/>
        </w:rPr>
        <w:t>Порядок регистрации</w:t>
      </w:r>
      <w:r w:rsidRPr="000825DC">
        <w:rPr>
          <w:b/>
          <w:bCs/>
          <w:color w:val="FF0000"/>
        </w:rPr>
        <w:t xml:space="preserve"> </w:t>
      </w:r>
      <w:r w:rsidRPr="00E41C5B">
        <w:rPr>
          <w:b/>
          <w:bCs/>
        </w:rPr>
        <w:t>и перерегистрации</w:t>
      </w:r>
      <w:r w:rsidRPr="00E41C5B">
        <w:rPr>
          <w:rStyle w:val="af5"/>
          <w:b/>
          <w:bCs/>
        </w:rPr>
        <w:footnoteReference w:id="7"/>
      </w:r>
      <w:r w:rsidRPr="000825DC">
        <w:rPr>
          <w:b/>
          <w:bCs/>
          <w:color w:val="FF0000"/>
        </w:rPr>
        <w:t xml:space="preserve"> </w:t>
      </w:r>
      <w:r w:rsidRPr="000825DC">
        <w:rPr>
          <w:b/>
          <w:bCs/>
        </w:rPr>
        <w:t>пользователей</w:t>
      </w:r>
    </w:p>
    <w:p w:rsidR="00412F9E" w:rsidRPr="000825DC" w:rsidRDefault="00E2483F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jc w:val="left"/>
        <w:rPr>
          <w:b/>
          <w:spacing w:val="-2"/>
        </w:rPr>
      </w:pPr>
      <w:r w:rsidRPr="000825DC">
        <w:t>Регистрация (запись) в Библиотеку и перерегистрация осуществляются при предъявлении следующих документов, удостоверяющих личность:</w:t>
      </w:r>
    </w:p>
    <w:p w:rsidR="00E2483F" w:rsidRPr="000825DC" w:rsidRDefault="00E2483F" w:rsidP="00AC78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83"/>
        <w:contextualSpacing w:val="0"/>
        <w:jc w:val="left"/>
        <w:rPr>
          <w:b/>
          <w:spacing w:val="-2"/>
        </w:rPr>
      </w:pPr>
      <w:r w:rsidRPr="000825DC">
        <w:rPr>
          <w:b/>
          <w:bCs/>
        </w:rPr>
        <w:t>для граждан Российской Федерации -</w:t>
      </w:r>
      <w:r w:rsidRPr="000825DC">
        <w:t xml:space="preserve"> паспорт установленного образца (</w:t>
      </w:r>
      <w:r w:rsidRPr="000825DC">
        <w:rPr>
          <w:bCs/>
        </w:rPr>
        <w:t xml:space="preserve">для лиц, проходящих военную службу </w:t>
      </w:r>
      <w:r w:rsidRPr="000825DC">
        <w:rPr>
          <w:b/>
          <w:bCs/>
        </w:rPr>
        <w:t>–</w:t>
      </w:r>
      <w:r w:rsidRPr="000825DC">
        <w:t xml:space="preserve"> паспорт или военный билет)</w:t>
      </w:r>
      <w:r w:rsidR="002C542B">
        <w:t>;</w:t>
      </w:r>
    </w:p>
    <w:p w:rsidR="00E2483F" w:rsidRPr="000825DC" w:rsidRDefault="00E2483F" w:rsidP="00AC78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283"/>
        <w:contextualSpacing w:val="0"/>
        <w:jc w:val="left"/>
        <w:rPr>
          <w:b/>
          <w:spacing w:val="-2"/>
        </w:rPr>
      </w:pPr>
      <w:r w:rsidRPr="000825DC">
        <w:rPr>
          <w:b/>
          <w:bCs/>
        </w:rPr>
        <w:t xml:space="preserve">для иностранных граждан - </w:t>
      </w:r>
      <w:r w:rsidRPr="000825DC">
        <w:t>паспорт иностранного гражданина, или заменяющий его документ (удостоверение беженца или свидетельство о предоставлении временного убежища на территории РФ)</w:t>
      </w:r>
      <w:r w:rsidR="002C542B">
        <w:t>;</w:t>
      </w:r>
    </w:p>
    <w:p w:rsidR="00E2483F" w:rsidRPr="000825DC" w:rsidRDefault="00E2483F" w:rsidP="00AC78DA">
      <w:pPr>
        <w:pStyle w:val="aa"/>
        <w:numPr>
          <w:ilvl w:val="0"/>
          <w:numId w:val="12"/>
        </w:numPr>
        <w:spacing w:after="80" w:line="240" w:lineRule="exact"/>
        <w:ind w:left="567" w:hanging="283"/>
        <w:contextualSpacing w:val="0"/>
        <w:jc w:val="left"/>
      </w:pPr>
      <w:r w:rsidRPr="000825DC">
        <w:rPr>
          <w:b/>
          <w:bCs/>
        </w:rPr>
        <w:t>для лиц без гражданства</w:t>
      </w:r>
      <w:r w:rsidRPr="000825DC">
        <w:rPr>
          <w:bCs/>
        </w:rPr>
        <w:t>:</w:t>
      </w:r>
    </w:p>
    <w:p w:rsidR="00E2483F" w:rsidRPr="000825DC" w:rsidRDefault="00E2483F" w:rsidP="00AC78DA">
      <w:pPr>
        <w:pStyle w:val="aa"/>
        <w:numPr>
          <w:ilvl w:val="0"/>
          <w:numId w:val="13"/>
        </w:numPr>
        <w:spacing w:after="80" w:line="240" w:lineRule="exact"/>
        <w:ind w:left="1276" w:hanging="283"/>
        <w:contextualSpacing w:val="0"/>
      </w:pPr>
      <w:r w:rsidRPr="000825DC">
        <w:t>разрешение на временное проживание;</w:t>
      </w:r>
    </w:p>
    <w:p w:rsidR="00E2483F" w:rsidRPr="000825DC" w:rsidRDefault="002C542B" w:rsidP="00AC78DA">
      <w:pPr>
        <w:pStyle w:val="aa"/>
        <w:numPr>
          <w:ilvl w:val="0"/>
          <w:numId w:val="13"/>
        </w:numPr>
        <w:spacing w:after="80" w:line="240" w:lineRule="exact"/>
        <w:ind w:left="1276" w:hanging="283"/>
        <w:contextualSpacing w:val="0"/>
      </w:pPr>
      <w:r>
        <w:t>вид на жительство.</w:t>
      </w:r>
    </w:p>
    <w:p w:rsidR="00E2483F" w:rsidRPr="000825DC" w:rsidRDefault="00E2483F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jc w:val="left"/>
        <w:rPr>
          <w:b/>
          <w:spacing w:val="-2"/>
        </w:rPr>
      </w:pPr>
      <w:r w:rsidRPr="000825DC">
        <w:rPr>
          <w:bCs/>
        </w:rPr>
        <w:t xml:space="preserve">Запись в Библиотеку и перерегистрация лиц, не достигших 14-летнего возраста, производится родителем, или </w:t>
      </w:r>
      <w:r w:rsidR="00796C8E">
        <w:rPr>
          <w:bCs/>
        </w:rPr>
        <w:t>совершеннолетним представителем</w:t>
      </w:r>
      <w:r w:rsidRPr="000825DC">
        <w:rPr>
          <w:bCs/>
        </w:rPr>
        <w:t xml:space="preserve">, сопровождающим ребенка, на основании документов, удостоверяющих личность </w:t>
      </w:r>
      <w:r w:rsidRPr="000825DC">
        <w:t>(см. п.</w:t>
      </w:r>
      <w:r w:rsidR="005A3EBF">
        <w:t>6</w:t>
      </w:r>
      <w:r w:rsidRPr="000825DC">
        <w:t>.1)</w:t>
      </w:r>
      <w:r w:rsidR="002C542B">
        <w:t>.</w:t>
      </w:r>
    </w:p>
    <w:p w:rsidR="00E2483F" w:rsidRPr="000825DC" w:rsidRDefault="00E2483F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jc w:val="left"/>
        <w:rPr>
          <w:b/>
          <w:spacing w:val="-2"/>
        </w:rPr>
      </w:pPr>
      <w:r w:rsidRPr="000825DC">
        <w:t>При записи в Библиотеку пользователь:</w:t>
      </w:r>
    </w:p>
    <w:p w:rsidR="00E2483F" w:rsidRPr="000825DC" w:rsidRDefault="00E2483F" w:rsidP="00AC78DA">
      <w:pPr>
        <w:pStyle w:val="aa"/>
        <w:numPr>
          <w:ilvl w:val="0"/>
          <w:numId w:val="14"/>
        </w:numPr>
        <w:spacing w:after="80" w:line="240" w:lineRule="exact"/>
        <w:contextualSpacing w:val="0"/>
      </w:pPr>
      <w:r w:rsidRPr="000825DC">
        <w:t>знакомится с настоящими Правилами;</w:t>
      </w:r>
    </w:p>
    <w:p w:rsidR="00E2483F" w:rsidRPr="000825DC" w:rsidRDefault="00E2483F" w:rsidP="00AC78DA">
      <w:pPr>
        <w:numPr>
          <w:ilvl w:val="0"/>
          <w:numId w:val="14"/>
        </w:numPr>
        <w:spacing w:after="8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0825DC">
        <w:rPr>
          <w:rFonts w:ascii="Times New Roman" w:hAnsi="Times New Roman"/>
          <w:bCs/>
          <w:sz w:val="24"/>
          <w:szCs w:val="24"/>
        </w:rPr>
        <w:t xml:space="preserve">знакомится с «Договором обслуживания» между пользователем и Библиотекой; </w:t>
      </w:r>
    </w:p>
    <w:p w:rsidR="00E2483F" w:rsidRPr="000825DC" w:rsidRDefault="00E2483F" w:rsidP="00AC78DA">
      <w:pPr>
        <w:numPr>
          <w:ilvl w:val="0"/>
          <w:numId w:val="14"/>
        </w:numPr>
        <w:spacing w:after="8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0825DC">
        <w:rPr>
          <w:rFonts w:ascii="Times New Roman" w:hAnsi="Times New Roman"/>
          <w:bCs/>
          <w:sz w:val="24"/>
          <w:szCs w:val="24"/>
        </w:rPr>
        <w:t>подтверждает свое согласие с Правилами и положениями Договора подписью;</w:t>
      </w:r>
    </w:p>
    <w:p w:rsidR="00E2483F" w:rsidRPr="00E41C5B" w:rsidRDefault="00E2483F" w:rsidP="00AC78DA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80" w:line="240" w:lineRule="exact"/>
        <w:contextualSpacing w:val="0"/>
        <w:jc w:val="left"/>
        <w:rPr>
          <w:b/>
          <w:spacing w:val="-2"/>
        </w:rPr>
      </w:pPr>
      <w:r w:rsidRPr="00E41C5B">
        <w:t>сообщает согласно Договору сведения о себе</w:t>
      </w:r>
      <w:r w:rsidR="002C542B" w:rsidRPr="00E41C5B">
        <w:t>, необходимые</w:t>
      </w:r>
      <w:r w:rsidR="00713366">
        <w:t xml:space="preserve"> для </w:t>
      </w:r>
      <w:r w:rsidR="002C542B" w:rsidRPr="00E41C5B">
        <w:t>обеспечения обслуживания пользователя Библиотекой.</w:t>
      </w:r>
    </w:p>
    <w:p w:rsidR="00942C80" w:rsidRPr="000825DC" w:rsidRDefault="00596E40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jc w:val="left"/>
        <w:rPr>
          <w:b/>
          <w:spacing w:val="-2"/>
        </w:rPr>
      </w:pPr>
      <w:r w:rsidRPr="000825DC">
        <w:t xml:space="preserve">На основании предоставленных документов читатель получает </w:t>
      </w:r>
      <w:r w:rsidR="00E41C5B">
        <w:t xml:space="preserve">электронный </w:t>
      </w:r>
      <w:r w:rsidRPr="000825DC">
        <w:t>читательский билет</w:t>
      </w:r>
      <w:r w:rsidR="00E41C5B">
        <w:t xml:space="preserve"> установленного образца</w:t>
      </w:r>
      <w:r w:rsidR="00AD0AE8">
        <w:t>.</w:t>
      </w:r>
    </w:p>
    <w:p w:rsidR="00596E40" w:rsidRPr="000825DC" w:rsidRDefault="00596E40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jc w:val="left"/>
        <w:rPr>
          <w:b/>
          <w:spacing w:val="-2"/>
        </w:rPr>
      </w:pPr>
      <w:r w:rsidRPr="000825DC">
        <w:lastRenderedPageBreak/>
        <w:t>Читательский билет не может быть передан другому лицу</w:t>
      </w:r>
      <w:r w:rsidR="002C542B">
        <w:t>.</w:t>
      </w:r>
    </w:p>
    <w:p w:rsidR="000C2C2F" w:rsidRPr="000C2C2F" w:rsidRDefault="00596E40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jc w:val="left"/>
        <w:rPr>
          <w:spacing w:val="-2"/>
        </w:rPr>
      </w:pPr>
      <w:r w:rsidRPr="000825DC">
        <w:t xml:space="preserve">В случае утраты читательского билета </w:t>
      </w:r>
      <w:r w:rsidR="00C35C6F" w:rsidRPr="000825DC">
        <w:t>выдается новый читательский билет</w:t>
      </w:r>
      <w:r w:rsidR="00C35C6F">
        <w:t>.</w:t>
      </w:r>
      <w:r w:rsidR="00C35C6F" w:rsidRPr="000C2C2F">
        <w:rPr>
          <w:b/>
          <w:spacing w:val="-2"/>
        </w:rPr>
        <w:t xml:space="preserve"> </w:t>
      </w:r>
    </w:p>
    <w:p w:rsidR="00596E40" w:rsidRPr="000C2C2F" w:rsidRDefault="00F76ED2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contextualSpacing w:val="0"/>
        <w:jc w:val="left"/>
        <w:rPr>
          <w:spacing w:val="-2"/>
        </w:rPr>
      </w:pPr>
      <w:r w:rsidRPr="00AD0AE8">
        <w:rPr>
          <w:spacing w:val="-2"/>
        </w:rPr>
        <w:t>П</w:t>
      </w:r>
      <w:r w:rsidRPr="000C2C2F">
        <w:rPr>
          <w:spacing w:val="-2"/>
        </w:rPr>
        <w:t>еререгистрация в Библиотек</w:t>
      </w:r>
      <w:r w:rsidR="00EA1DF9" w:rsidRPr="000C2C2F">
        <w:rPr>
          <w:spacing w:val="-2"/>
        </w:rPr>
        <w:t>е</w:t>
      </w:r>
      <w:r w:rsidRPr="000C2C2F">
        <w:rPr>
          <w:spacing w:val="-2"/>
        </w:rPr>
        <w:t xml:space="preserve"> проводится ежегодно (в начале календарного года)</w:t>
      </w:r>
      <w:r w:rsidR="002C542B" w:rsidRPr="000C2C2F">
        <w:rPr>
          <w:spacing w:val="-2"/>
        </w:rPr>
        <w:t>.</w:t>
      </w:r>
    </w:p>
    <w:p w:rsidR="00A568F3" w:rsidRPr="00640162" w:rsidRDefault="00F76ED2" w:rsidP="00AC78DA">
      <w:pPr>
        <w:pStyle w:val="aa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80" w:line="240" w:lineRule="exact"/>
        <w:ind w:left="567" w:hanging="567"/>
        <w:contextualSpacing w:val="0"/>
        <w:jc w:val="left"/>
        <w:rPr>
          <w:spacing w:val="-2"/>
        </w:rPr>
      </w:pPr>
      <w:r w:rsidRPr="000C2C2F">
        <w:rPr>
          <w:spacing w:val="-2"/>
        </w:rPr>
        <w:t>П</w:t>
      </w:r>
      <w:r w:rsidRPr="00EA1DF9">
        <w:t>еререгистрацию читатель может проходить в любой Библиотеке, в которой</w:t>
      </w:r>
      <w:r w:rsidR="002C542B" w:rsidRPr="00EA1DF9">
        <w:t xml:space="preserve"> </w:t>
      </w:r>
      <w:r w:rsidRPr="00EA1DF9">
        <w:t>он зарегистрирован</w:t>
      </w:r>
      <w:r w:rsidR="00EA1DF9">
        <w:t>.</w:t>
      </w:r>
    </w:p>
    <w:p w:rsidR="00115142" w:rsidRPr="00D85193" w:rsidRDefault="00115142" w:rsidP="00AC78DA">
      <w:pPr>
        <w:shd w:val="clear" w:color="auto" w:fill="FFFFFF"/>
        <w:tabs>
          <w:tab w:val="left" w:pos="567"/>
        </w:tabs>
        <w:spacing w:after="80" w:line="240" w:lineRule="exact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568F3" w:rsidRDefault="00A568F3" w:rsidP="00AC78DA">
      <w:pPr>
        <w:numPr>
          <w:ilvl w:val="0"/>
          <w:numId w:val="10"/>
        </w:numPr>
        <w:spacing w:after="8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825DC">
        <w:rPr>
          <w:rFonts w:ascii="Times New Roman" w:hAnsi="Times New Roman"/>
          <w:b/>
          <w:sz w:val="24"/>
          <w:szCs w:val="24"/>
        </w:rPr>
        <w:t>П</w:t>
      </w:r>
      <w:r w:rsidR="00E40560">
        <w:rPr>
          <w:rFonts w:ascii="Times New Roman" w:hAnsi="Times New Roman"/>
          <w:b/>
          <w:sz w:val="24"/>
          <w:szCs w:val="24"/>
        </w:rPr>
        <w:t>орядок</w:t>
      </w:r>
      <w:r w:rsidRPr="000825DC">
        <w:rPr>
          <w:rFonts w:ascii="Times New Roman" w:hAnsi="Times New Roman"/>
          <w:b/>
          <w:sz w:val="24"/>
          <w:szCs w:val="24"/>
        </w:rPr>
        <w:t xml:space="preserve"> предоставления компьютерных мест в Библиотеке</w:t>
      </w:r>
    </w:p>
    <w:p w:rsidR="00A568F3" w:rsidRDefault="00DC46F4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>Доступ к компьютер</w:t>
      </w:r>
      <w:r w:rsidR="000D45A7">
        <w:rPr>
          <w:rFonts w:ascii="Times New Roman" w:hAnsi="Times New Roman"/>
          <w:sz w:val="24"/>
          <w:szCs w:val="24"/>
        </w:rPr>
        <w:t xml:space="preserve">ному месту предоставляется  </w:t>
      </w:r>
      <w:r w:rsidRPr="000825DC">
        <w:rPr>
          <w:rFonts w:ascii="Times New Roman" w:hAnsi="Times New Roman"/>
          <w:sz w:val="24"/>
          <w:szCs w:val="24"/>
        </w:rPr>
        <w:t>пользователям бесплатно, за исключением случаев его использования при выполнении платных услуг Библиотеки.</w:t>
      </w:r>
    </w:p>
    <w:p w:rsidR="00DC46F4" w:rsidRDefault="00DC46F4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>Пользователям предоставляется возможность самостоятельно работать с электронными ресурсами Библиотеки, текстовыми, графическими и мультимедийными документами, используя приложения, установленные на компьютерных местах.</w:t>
      </w:r>
    </w:p>
    <w:p w:rsidR="00DC46F4" w:rsidRDefault="00DC46F4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>Компьютеры, установленные в Библиотеке, предназначены для работы пользователей в строгом соответствии с задачами, определенными для каждого конкретного компьютера.</w:t>
      </w:r>
    </w:p>
    <w:p w:rsidR="00DC46F4" w:rsidRPr="000D45A7" w:rsidRDefault="00DC46F4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>Пользователи должны соблюдать очередность доступа к компьютерам и установленное для работы на компьютере время.</w:t>
      </w:r>
    </w:p>
    <w:p w:rsidR="00370C92" w:rsidRDefault="00370C92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>Включение и выключение компьютеров, настройка, подключение внешних и внутренних устройств, производятся только сотрудниками Библиотеки.</w:t>
      </w:r>
    </w:p>
    <w:p w:rsidR="00370C92" w:rsidRDefault="00370C92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0825DC">
        <w:rPr>
          <w:rFonts w:ascii="Times New Roman" w:hAnsi="Times New Roman"/>
          <w:sz w:val="24"/>
          <w:szCs w:val="24"/>
        </w:rPr>
        <w:t>В случае обнаружения неисправности компьютерного оборудования или программного обеспечения пользователь должен немедленно обратиться к сотрудникам структурного подразделения Библиотеки, не пытаясь самостоятельно устранить неисправность.</w:t>
      </w:r>
    </w:p>
    <w:p w:rsidR="00115142" w:rsidRDefault="00115142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115142">
        <w:rPr>
          <w:rFonts w:ascii="Times New Roman" w:hAnsi="Times New Roman"/>
          <w:sz w:val="24"/>
          <w:szCs w:val="24"/>
        </w:rPr>
        <w:t>Пользовател</w:t>
      </w:r>
      <w:r>
        <w:rPr>
          <w:rFonts w:ascii="Times New Roman" w:hAnsi="Times New Roman"/>
          <w:sz w:val="24"/>
          <w:szCs w:val="24"/>
        </w:rPr>
        <w:t xml:space="preserve">ь обязан </w:t>
      </w:r>
      <w:r w:rsidRPr="00115142">
        <w:rPr>
          <w:rFonts w:ascii="Times New Roman" w:hAnsi="Times New Roman"/>
          <w:sz w:val="24"/>
          <w:szCs w:val="24"/>
        </w:rPr>
        <w:t>соблюдать технику безопасности при работе с компьютерным оборудованием.</w:t>
      </w:r>
    </w:p>
    <w:p w:rsidR="00115142" w:rsidRDefault="00115142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доступа к компьютерному оборудованию Библиотека обязана проинформировать пользователя о правилах работы с компьютерным оборудованием, утвержденных внутренними локальными актами Библиотеки.</w:t>
      </w:r>
    </w:p>
    <w:p w:rsidR="00626676" w:rsidRDefault="00115142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 обязан соблюдать правила работы с компьютерным оборудованием, утвержденные внутренними локальными актами Библиотеки.</w:t>
      </w:r>
    </w:p>
    <w:p w:rsidR="00104E54" w:rsidRPr="00115142" w:rsidRDefault="00104E54" w:rsidP="00640162">
      <w:pPr>
        <w:spacing w:after="80" w:line="240" w:lineRule="exact"/>
        <w:rPr>
          <w:rFonts w:ascii="Times New Roman" w:hAnsi="Times New Roman"/>
          <w:sz w:val="24"/>
          <w:szCs w:val="24"/>
        </w:rPr>
      </w:pPr>
    </w:p>
    <w:p w:rsidR="005A5299" w:rsidRDefault="005A5299" w:rsidP="00AC78DA">
      <w:pPr>
        <w:numPr>
          <w:ilvl w:val="0"/>
          <w:numId w:val="10"/>
        </w:numPr>
        <w:spacing w:after="8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A5299">
        <w:rPr>
          <w:rFonts w:ascii="Times New Roman" w:hAnsi="Times New Roman"/>
          <w:b/>
          <w:sz w:val="24"/>
          <w:szCs w:val="24"/>
        </w:rPr>
        <w:t>Ответственность пользователей Библиотеки</w:t>
      </w:r>
    </w:p>
    <w:p w:rsidR="005A5299" w:rsidRPr="00550278" w:rsidRDefault="00550278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b/>
          <w:sz w:val="24"/>
          <w:szCs w:val="24"/>
        </w:rPr>
      </w:pPr>
      <w:r w:rsidRPr="00550278">
        <w:rPr>
          <w:rFonts w:ascii="Times New Roman" w:hAnsi="Times New Roman"/>
          <w:spacing w:val="-2"/>
          <w:sz w:val="24"/>
          <w:szCs w:val="24"/>
        </w:rPr>
        <w:t>Пользователи, нарушившие настоящие Правила несут ответственность, предусмотренную законодательством Российской Федерации, Санкт-Петербурга и настоящими Правилами (в том числе перед правообладателями электронных лицензионных ресурсов, входящих в «Виртуальный фонд» Библиотеки);</w:t>
      </w:r>
    </w:p>
    <w:p w:rsidR="00550278" w:rsidRPr="006A27E7" w:rsidRDefault="006A27E7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b/>
          <w:sz w:val="24"/>
          <w:szCs w:val="24"/>
        </w:rPr>
      </w:pPr>
      <w:r>
        <w:rPr>
          <w:spacing w:val="-2"/>
        </w:rPr>
        <w:t>В</w:t>
      </w:r>
      <w:r w:rsidRPr="00550278">
        <w:rPr>
          <w:rFonts w:ascii="Times New Roman" w:hAnsi="Times New Roman"/>
          <w:spacing w:val="-2"/>
          <w:sz w:val="24"/>
          <w:szCs w:val="24"/>
        </w:rPr>
        <w:t xml:space="preserve"> случае утери или порчи документа, принадлежащего Библиотеке, </w:t>
      </w:r>
      <w:r w:rsidRPr="00B10E3D">
        <w:rPr>
          <w:rFonts w:ascii="Times New Roman" w:hAnsi="Times New Roman"/>
          <w:spacing w:val="-2"/>
          <w:sz w:val="24"/>
        </w:rPr>
        <w:t>пользователь обязан</w:t>
      </w:r>
      <w:r w:rsidRPr="00B10E3D">
        <w:rPr>
          <w:spacing w:val="-2"/>
          <w:sz w:val="24"/>
        </w:rPr>
        <w:t xml:space="preserve"> </w:t>
      </w:r>
      <w:r w:rsidRPr="00550278">
        <w:rPr>
          <w:rFonts w:ascii="Times New Roman" w:hAnsi="Times New Roman"/>
          <w:spacing w:val="-2"/>
          <w:sz w:val="24"/>
          <w:szCs w:val="24"/>
        </w:rPr>
        <w:t>заменить его идентичным, признанным Библиотекой равноценным, или изданным за последние 3 года, стоимостью не меньше стоимости утраченного. Денежная компенсация за ущерб, причиненный Библиотеке, в размере стоимости утерянных документов не взимается.</w:t>
      </w:r>
    </w:p>
    <w:p w:rsidR="006A27E7" w:rsidRPr="006A27E7" w:rsidRDefault="006A27E7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6A27E7">
        <w:rPr>
          <w:rFonts w:ascii="Times New Roman" w:hAnsi="Times New Roman"/>
          <w:sz w:val="24"/>
          <w:szCs w:val="24"/>
        </w:rPr>
        <w:t>Под порчей понимается любое изменение внешнего вида, целостности и внутреннего состояния документов.</w:t>
      </w:r>
    </w:p>
    <w:p w:rsidR="00550278" w:rsidRPr="008919E1" w:rsidRDefault="00550278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b/>
          <w:sz w:val="24"/>
          <w:szCs w:val="24"/>
        </w:rPr>
      </w:pPr>
      <w:r w:rsidRPr="00550278">
        <w:rPr>
          <w:rFonts w:ascii="Times New Roman" w:hAnsi="Times New Roman"/>
          <w:spacing w:val="-2"/>
          <w:sz w:val="24"/>
          <w:szCs w:val="24"/>
        </w:rPr>
        <w:t xml:space="preserve">Пользователи, нанесшие вред </w:t>
      </w:r>
      <w:r w:rsidR="006A27E7">
        <w:rPr>
          <w:rFonts w:ascii="Times New Roman" w:hAnsi="Times New Roman"/>
          <w:spacing w:val="-2"/>
          <w:sz w:val="24"/>
          <w:szCs w:val="24"/>
        </w:rPr>
        <w:t>прочему имуществу</w:t>
      </w:r>
      <w:r w:rsidRPr="0055027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A27E7" w:rsidRPr="00550278">
        <w:rPr>
          <w:rFonts w:ascii="Times New Roman" w:hAnsi="Times New Roman"/>
          <w:spacing w:val="-2"/>
          <w:sz w:val="24"/>
          <w:szCs w:val="24"/>
        </w:rPr>
        <w:t xml:space="preserve">Библиотеки </w:t>
      </w:r>
      <w:r w:rsidRPr="00550278">
        <w:rPr>
          <w:rFonts w:ascii="Times New Roman" w:hAnsi="Times New Roman"/>
          <w:spacing w:val="-2"/>
          <w:sz w:val="24"/>
          <w:szCs w:val="24"/>
        </w:rPr>
        <w:t>(компьютеры, оргтехника, мебель, электрооборудование и т. д.)</w:t>
      </w:r>
      <w:r w:rsidR="006A27E7">
        <w:rPr>
          <w:rFonts w:ascii="Times New Roman" w:hAnsi="Times New Roman"/>
          <w:spacing w:val="-2"/>
          <w:sz w:val="24"/>
          <w:szCs w:val="24"/>
        </w:rPr>
        <w:t xml:space="preserve">, возмещают ущерб в соответствии с </w:t>
      </w:r>
      <w:r w:rsidR="006A27E7" w:rsidRPr="00C4088E">
        <w:rPr>
          <w:rFonts w:ascii="Times New Roman" w:hAnsi="Times New Roman"/>
          <w:spacing w:val="-2"/>
          <w:sz w:val="24"/>
          <w:szCs w:val="24"/>
        </w:rPr>
        <w:t>локальными актами Библиотеки</w:t>
      </w:r>
      <w:r w:rsidR="006A27E7">
        <w:rPr>
          <w:rFonts w:ascii="Times New Roman" w:hAnsi="Times New Roman"/>
          <w:spacing w:val="-2"/>
          <w:sz w:val="24"/>
          <w:szCs w:val="24"/>
        </w:rPr>
        <w:t xml:space="preserve"> (п. 3.1.6.)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00405F" w:rsidRPr="008919E1" w:rsidRDefault="008919E1" w:rsidP="00AC78DA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b/>
          <w:sz w:val="24"/>
          <w:szCs w:val="24"/>
        </w:rPr>
      </w:pPr>
      <w:r w:rsidRPr="008919E1">
        <w:rPr>
          <w:rFonts w:ascii="Times New Roman" w:hAnsi="Times New Roman"/>
          <w:sz w:val="24"/>
          <w:szCs w:val="24"/>
        </w:rPr>
        <w:t>Библиотека вправе приостановить обслуживание пользователя до момента возмещения ущерба</w:t>
      </w:r>
      <w:r w:rsidRPr="008919E1">
        <w:rPr>
          <w:rFonts w:ascii="Times New Roman" w:hAnsi="Times New Roman"/>
          <w:spacing w:val="-2"/>
          <w:sz w:val="24"/>
          <w:szCs w:val="24"/>
        </w:rPr>
        <w:t>.</w:t>
      </w:r>
    </w:p>
    <w:p w:rsidR="00640162" w:rsidRDefault="006A27E7" w:rsidP="00640162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6A27E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ветственность за ущерб, нанесенный имуществу Библиотеки несовершеннолетними пользователями несут уполномоченные лица, подписавшие Договор с Библиотекой</w:t>
      </w:r>
      <w:r w:rsidR="003C0979">
        <w:rPr>
          <w:rFonts w:ascii="Times New Roman" w:hAnsi="Times New Roman"/>
          <w:sz w:val="24"/>
          <w:szCs w:val="24"/>
        </w:rPr>
        <w:t xml:space="preserve"> (п.6.2.)</w:t>
      </w:r>
      <w:r>
        <w:rPr>
          <w:rFonts w:ascii="Times New Roman" w:hAnsi="Times New Roman"/>
          <w:sz w:val="24"/>
          <w:szCs w:val="24"/>
        </w:rPr>
        <w:t>.</w:t>
      </w:r>
    </w:p>
    <w:p w:rsidR="00550278" w:rsidRPr="00640162" w:rsidRDefault="00550278" w:rsidP="00640162">
      <w:pPr>
        <w:numPr>
          <w:ilvl w:val="1"/>
          <w:numId w:val="10"/>
        </w:numPr>
        <w:spacing w:after="80" w:line="240" w:lineRule="exact"/>
        <w:rPr>
          <w:rFonts w:ascii="Times New Roman" w:hAnsi="Times New Roman"/>
          <w:sz w:val="24"/>
          <w:szCs w:val="24"/>
        </w:rPr>
      </w:pPr>
      <w:r w:rsidRPr="00640162">
        <w:rPr>
          <w:rFonts w:ascii="Times New Roman" w:hAnsi="Times New Roman"/>
          <w:spacing w:val="-2"/>
          <w:sz w:val="24"/>
          <w:szCs w:val="24"/>
        </w:rPr>
        <w:t>Пользователям, не соблюдающим данные Правила, может быть сделано замечание, предложено покинуть здание Библиотеки или запрещено ею пользоваться на время выяснения обстоятельств нарушения</w:t>
      </w:r>
      <w:r w:rsidR="00626676" w:rsidRPr="00640162">
        <w:rPr>
          <w:rFonts w:ascii="Times New Roman" w:hAnsi="Times New Roman"/>
          <w:spacing w:val="-2"/>
          <w:sz w:val="24"/>
          <w:szCs w:val="24"/>
        </w:rPr>
        <w:t>.</w:t>
      </w:r>
    </w:p>
    <w:p w:rsidR="0042288F" w:rsidRDefault="0042288F" w:rsidP="00AC78DA">
      <w:pPr>
        <w:spacing w:after="80" w:line="240" w:lineRule="exact"/>
      </w:pPr>
    </w:p>
    <w:p w:rsidR="0042288F" w:rsidRPr="000825DC" w:rsidRDefault="0042288F" w:rsidP="00AC78DA">
      <w:pPr>
        <w:spacing w:after="80" w:line="240" w:lineRule="exact"/>
        <w:ind w:left="-284" w:firstLine="284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201F" w:rsidRPr="000825DC" w:rsidRDefault="0053201F" w:rsidP="000825DC">
      <w:pPr>
        <w:spacing w:after="120" w:line="280" w:lineRule="exact"/>
        <w:ind w:left="-284" w:firstLine="28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201F" w:rsidRPr="000825DC" w:rsidRDefault="0053201F" w:rsidP="000825DC">
      <w:pPr>
        <w:spacing w:after="120" w:line="280" w:lineRule="exact"/>
        <w:ind w:left="-284" w:firstLine="28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53201F" w:rsidRPr="000825DC" w:rsidSect="00A0474C">
      <w:footerReference w:type="default" r:id="rId8"/>
      <w:pgSz w:w="11907" w:h="16840" w:code="9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7C" w:rsidRDefault="0041157C" w:rsidP="00DE3CD8">
      <w:pPr>
        <w:spacing w:after="0" w:line="240" w:lineRule="auto"/>
      </w:pPr>
      <w:r>
        <w:separator/>
      </w:r>
    </w:p>
  </w:endnote>
  <w:endnote w:type="continuationSeparator" w:id="1">
    <w:p w:rsidR="0041157C" w:rsidRDefault="0041157C" w:rsidP="00DE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2892"/>
      <w:docPartObj>
        <w:docPartGallery w:val="Page Numbers (Bottom of Page)"/>
        <w:docPartUnique/>
      </w:docPartObj>
    </w:sdtPr>
    <w:sdtContent>
      <w:p w:rsidR="006E4EE6" w:rsidRDefault="00AE4C4D">
        <w:pPr>
          <w:pStyle w:val="af1"/>
          <w:jc w:val="right"/>
        </w:pPr>
        <w:fldSimple w:instr=" PAGE   \* MERGEFORMAT ">
          <w:r w:rsidR="00640162">
            <w:rPr>
              <w:noProof/>
            </w:rPr>
            <w:t>4</w:t>
          </w:r>
        </w:fldSimple>
      </w:p>
    </w:sdtContent>
  </w:sdt>
  <w:p w:rsidR="006E4EE6" w:rsidRDefault="006E4EE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7C" w:rsidRDefault="0041157C" w:rsidP="00DE3CD8">
      <w:pPr>
        <w:spacing w:after="0" w:line="240" w:lineRule="auto"/>
      </w:pPr>
      <w:r>
        <w:separator/>
      </w:r>
    </w:p>
  </w:footnote>
  <w:footnote w:type="continuationSeparator" w:id="1">
    <w:p w:rsidR="0041157C" w:rsidRDefault="0041157C" w:rsidP="00DE3CD8">
      <w:pPr>
        <w:spacing w:after="0" w:line="240" w:lineRule="auto"/>
      </w:pPr>
      <w:r>
        <w:continuationSeparator/>
      </w:r>
    </w:p>
  </w:footnote>
  <w:footnote w:id="2">
    <w:p w:rsidR="007F08E3" w:rsidRDefault="007F08E3">
      <w:pPr>
        <w:pStyle w:val="af3"/>
      </w:pPr>
      <w:r>
        <w:rPr>
          <w:rStyle w:val="af5"/>
        </w:rPr>
        <w:footnoteRef/>
      </w:r>
      <w:r>
        <w:t xml:space="preserve"> </w:t>
      </w:r>
      <w:r w:rsidR="009F3591">
        <w:rPr>
          <w:rFonts w:ascii="Times New Roman" w:hAnsi="Times New Roman"/>
          <w:b/>
          <w:spacing w:val="2"/>
          <w:shd w:val="clear" w:color="auto" w:fill="FFFFFF"/>
        </w:rPr>
        <w:t>П</w:t>
      </w:r>
      <w:r w:rsidRPr="00E052CD">
        <w:rPr>
          <w:rFonts w:ascii="Times New Roman" w:hAnsi="Times New Roman"/>
          <w:b/>
          <w:spacing w:val="2"/>
          <w:shd w:val="clear" w:color="auto" w:fill="FFFFFF"/>
        </w:rPr>
        <w:t>ользователь библиотеки</w:t>
      </w:r>
      <w:r w:rsidRPr="00E052CD">
        <w:rPr>
          <w:rFonts w:ascii="Times New Roman" w:hAnsi="Times New Roman"/>
          <w:spacing w:val="2"/>
          <w:shd w:val="clear" w:color="auto" w:fill="FFFFFF"/>
        </w:rPr>
        <w:t xml:space="preserve"> - физическое или юридическое лицо, пользующееся услугами библиотеки</w:t>
      </w:r>
      <w:r>
        <w:rPr>
          <w:rFonts w:ascii="Times New Roman" w:hAnsi="Times New Roman"/>
          <w:spacing w:val="2"/>
          <w:shd w:val="clear" w:color="auto" w:fill="FFFFFF"/>
        </w:rPr>
        <w:t xml:space="preserve"> и прошедшее регистрацию в ней</w:t>
      </w:r>
    </w:p>
  </w:footnote>
  <w:footnote w:id="3">
    <w:p w:rsidR="007B3E27" w:rsidRPr="00317B4F" w:rsidRDefault="007B3E27" w:rsidP="007B3E27">
      <w:pPr>
        <w:pStyle w:val="af3"/>
        <w:spacing w:after="120" w:line="240" w:lineRule="auto"/>
        <w:rPr>
          <w:rFonts w:ascii="Times New Roman" w:hAnsi="Times New Roman"/>
          <w:sz w:val="16"/>
        </w:rPr>
      </w:pPr>
      <w:r w:rsidRPr="00317B4F">
        <w:rPr>
          <w:rStyle w:val="af5"/>
          <w:rFonts w:ascii="Times New Roman" w:hAnsi="Times New Roman"/>
        </w:rPr>
        <w:footnoteRef/>
      </w:r>
      <w:r w:rsidRPr="00317B4F">
        <w:rPr>
          <w:rFonts w:ascii="Times New Roman" w:hAnsi="Times New Roman"/>
        </w:rPr>
        <w:t xml:space="preserve"> </w:t>
      </w:r>
      <w:r w:rsidR="009F3591">
        <w:rPr>
          <w:rStyle w:val="a7"/>
          <w:rFonts w:ascii="Times New Roman" w:hAnsi="Times New Roman"/>
          <w:szCs w:val="24"/>
        </w:rPr>
        <w:t>Р</w:t>
      </w:r>
      <w:r w:rsidRPr="00317B4F">
        <w:rPr>
          <w:rStyle w:val="a7"/>
          <w:rFonts w:ascii="Times New Roman" w:hAnsi="Times New Roman"/>
          <w:szCs w:val="24"/>
        </w:rPr>
        <w:t xml:space="preserve">егистрация (запись) в Библиотеку </w:t>
      </w:r>
      <w:r w:rsidRPr="00317B4F">
        <w:rPr>
          <w:rFonts w:ascii="Times New Roman" w:hAnsi="Times New Roman"/>
          <w:szCs w:val="24"/>
        </w:rPr>
        <w:t>– это фиксация сведений о пользователе для предоставления права пользования услугами и фондами Библиотеки, в том числе Виртуальным фондом</w:t>
      </w:r>
    </w:p>
  </w:footnote>
  <w:footnote w:id="4">
    <w:p w:rsidR="00C86BF1" w:rsidRDefault="00C86BF1" w:rsidP="0026768F">
      <w:pPr>
        <w:pStyle w:val="af3"/>
        <w:spacing w:after="120" w:line="240" w:lineRule="auto"/>
      </w:pPr>
      <w:r w:rsidRPr="00317B4F">
        <w:rPr>
          <w:rStyle w:val="af5"/>
          <w:rFonts w:ascii="Times New Roman" w:hAnsi="Times New Roman"/>
        </w:rPr>
        <w:footnoteRef/>
      </w:r>
      <w:r w:rsidRPr="00317B4F">
        <w:rPr>
          <w:rFonts w:ascii="Times New Roman" w:hAnsi="Times New Roman"/>
        </w:rPr>
        <w:t xml:space="preserve"> </w:t>
      </w:r>
      <w:r w:rsidR="009F3591">
        <w:rPr>
          <w:rFonts w:ascii="Times New Roman" w:hAnsi="Times New Roman"/>
        </w:rPr>
        <w:t>Д</w:t>
      </w:r>
      <w:bookmarkStart w:id="0" w:name="_GoBack"/>
      <w:bookmarkEnd w:id="0"/>
      <w:r w:rsidRPr="00317B4F">
        <w:rPr>
          <w:rFonts w:ascii="Times New Roman" w:hAnsi="Times New Roman"/>
          <w:b/>
        </w:rPr>
        <w:t>окумент</w:t>
      </w:r>
      <w:r w:rsidRPr="00317B4F">
        <w:rPr>
          <w:rFonts w:ascii="Times New Roman" w:hAnsi="Times New Roman"/>
        </w:rPr>
        <w:t xml:space="preserve">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</w:t>
      </w:r>
    </w:p>
  </w:footnote>
  <w:footnote w:id="5">
    <w:p w:rsidR="00D8584F" w:rsidRDefault="00D8584F" w:rsidP="00D8584F">
      <w:pPr>
        <w:pStyle w:val="af3"/>
        <w:spacing w:after="120" w:line="240" w:lineRule="auto"/>
      </w:pPr>
      <w:r>
        <w:rPr>
          <w:rStyle w:val="af5"/>
        </w:rPr>
        <w:footnoteRef/>
      </w:r>
      <w:r>
        <w:t xml:space="preserve"> </w:t>
      </w:r>
      <w:r w:rsidRPr="00317B4F">
        <w:rPr>
          <w:rFonts w:ascii="Times New Roman" w:hAnsi="Times New Roman"/>
          <w:b/>
          <w:szCs w:val="18"/>
        </w:rPr>
        <w:t>Виртуальный фонд Библиотеки</w:t>
      </w:r>
      <w:r w:rsidRPr="00317B4F">
        <w:rPr>
          <w:rFonts w:ascii="Times New Roman" w:hAnsi="Times New Roman"/>
          <w:szCs w:val="18"/>
        </w:rPr>
        <w:t xml:space="preserve"> - электронные ресурсы (документы, массивы документов), в том числе сторонних организаций, временно доступные читателям Библиотеки на основе лицензионных соглашений Библиотеки с поставщиками и правообладателями электронных лицензионных ресурсов</w:t>
      </w:r>
    </w:p>
  </w:footnote>
  <w:footnote w:id="6">
    <w:p w:rsidR="00B776D4" w:rsidRDefault="00B776D4">
      <w:pPr>
        <w:pStyle w:val="af3"/>
      </w:pPr>
      <w:r>
        <w:rPr>
          <w:rStyle w:val="af5"/>
        </w:rPr>
        <w:footnoteRef/>
      </w:r>
      <w:r>
        <w:t xml:space="preserve"> </w:t>
      </w:r>
      <w:r w:rsidRPr="007770D5">
        <w:rPr>
          <w:rFonts w:ascii="Times New Roman" w:hAnsi="Times New Roman"/>
          <w:b/>
        </w:rPr>
        <w:t>Электронный читательский формуляр</w:t>
      </w:r>
      <w:r w:rsidRPr="007770D5">
        <w:rPr>
          <w:rFonts w:ascii="Times New Roman" w:hAnsi="Times New Roman"/>
        </w:rPr>
        <w:t xml:space="preserve"> - </w:t>
      </w:r>
      <w:r w:rsidRPr="007770D5">
        <w:rPr>
          <w:rStyle w:val="a7"/>
          <w:rFonts w:ascii="Times New Roman" w:hAnsi="Times New Roman"/>
          <w:b w:val="0"/>
        </w:rPr>
        <w:t>электронная форма, содержащая упорядоченный набор сведений о документах, выданных во временное пользование конкретному читателю</w:t>
      </w:r>
    </w:p>
  </w:footnote>
  <w:footnote w:id="7">
    <w:p w:rsidR="003D1D5B" w:rsidRDefault="003D1D5B" w:rsidP="003D1D5B">
      <w:pPr>
        <w:pStyle w:val="af3"/>
      </w:pPr>
      <w:r>
        <w:rPr>
          <w:rStyle w:val="af5"/>
        </w:rPr>
        <w:footnoteRef/>
      </w:r>
      <w:r>
        <w:t xml:space="preserve"> </w:t>
      </w:r>
      <w:r w:rsidRPr="002661BA">
        <w:rPr>
          <w:rFonts w:ascii="Times New Roman" w:hAnsi="Times New Roman"/>
          <w:szCs w:val="24"/>
        </w:rPr>
        <w:t>ежегодное уточнение сведений о читателе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0D1"/>
    <w:multiLevelType w:val="hybridMultilevel"/>
    <w:tmpl w:val="CA0842FE"/>
    <w:lvl w:ilvl="0" w:tplc="BD7240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58A"/>
    <w:multiLevelType w:val="hybridMultilevel"/>
    <w:tmpl w:val="E626DF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3465549"/>
    <w:multiLevelType w:val="hybridMultilevel"/>
    <w:tmpl w:val="518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F87"/>
    <w:multiLevelType w:val="multilevel"/>
    <w:tmpl w:val="37F88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4">
    <w:nsid w:val="0B601CB8"/>
    <w:multiLevelType w:val="multilevel"/>
    <w:tmpl w:val="52420592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112E5"/>
    <w:multiLevelType w:val="hybridMultilevel"/>
    <w:tmpl w:val="35F435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F31EF9"/>
    <w:multiLevelType w:val="hybridMultilevel"/>
    <w:tmpl w:val="671C2544"/>
    <w:lvl w:ilvl="0" w:tplc="9164470C">
      <w:start w:val="5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eastAsia="Times New Roman" w:hAnsi="Symbol" w:hint="default"/>
        <w:color w:val="auto"/>
      </w:rPr>
    </w:lvl>
    <w:lvl w:ilvl="1" w:tplc="FA485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B46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A9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C4E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CE9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7A3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9E9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EA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6213A"/>
    <w:multiLevelType w:val="hybridMultilevel"/>
    <w:tmpl w:val="DA9E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130F"/>
    <w:multiLevelType w:val="multilevel"/>
    <w:tmpl w:val="9732BD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1AC3059"/>
    <w:multiLevelType w:val="multilevel"/>
    <w:tmpl w:val="297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C13A0"/>
    <w:multiLevelType w:val="hybridMultilevel"/>
    <w:tmpl w:val="20C0AF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FA3CB0"/>
    <w:multiLevelType w:val="multilevel"/>
    <w:tmpl w:val="BB8C8B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7C4155"/>
    <w:multiLevelType w:val="hybridMultilevel"/>
    <w:tmpl w:val="FAECF9D8"/>
    <w:lvl w:ilvl="0" w:tplc="67CC6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4271F"/>
    <w:multiLevelType w:val="hybridMultilevel"/>
    <w:tmpl w:val="2A626B5E"/>
    <w:lvl w:ilvl="0" w:tplc="BD724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B3B3B"/>
    <w:multiLevelType w:val="hybridMultilevel"/>
    <w:tmpl w:val="EC784EE8"/>
    <w:lvl w:ilvl="0" w:tplc="8D9413E4">
      <w:start w:val="1"/>
      <w:numFmt w:val="decimal"/>
      <w:lvlText w:val="%1.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5858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7A9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FCD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3C6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E27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6A7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0A8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1487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670573E"/>
    <w:multiLevelType w:val="hybridMultilevel"/>
    <w:tmpl w:val="58DA24C6"/>
    <w:lvl w:ilvl="0" w:tplc="9154E83E">
      <w:start w:val="1"/>
      <w:numFmt w:val="bullet"/>
      <w:lvlText w:val=""/>
      <w:lvlJc w:val="left"/>
      <w:pPr>
        <w:ind w:left="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>
    <w:nsid w:val="331D2F1D"/>
    <w:multiLevelType w:val="multilevel"/>
    <w:tmpl w:val="297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93BE8"/>
    <w:multiLevelType w:val="hybridMultilevel"/>
    <w:tmpl w:val="3138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D3BE6"/>
    <w:multiLevelType w:val="multilevel"/>
    <w:tmpl w:val="84BE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0A9"/>
    <w:multiLevelType w:val="hybridMultilevel"/>
    <w:tmpl w:val="7384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72D7D"/>
    <w:multiLevelType w:val="hybridMultilevel"/>
    <w:tmpl w:val="672EAA1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68F64B2"/>
    <w:multiLevelType w:val="hybridMultilevel"/>
    <w:tmpl w:val="AA7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0828"/>
    <w:multiLevelType w:val="hybridMultilevel"/>
    <w:tmpl w:val="2ACA16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D363930"/>
    <w:multiLevelType w:val="multilevel"/>
    <w:tmpl w:val="7E2489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4">
    <w:nsid w:val="638D55A0"/>
    <w:multiLevelType w:val="hybridMultilevel"/>
    <w:tmpl w:val="6232983A"/>
    <w:lvl w:ilvl="0" w:tplc="4E1E4CB6">
      <w:start w:val="1"/>
      <w:numFmt w:val="bulle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  <w:lvl w:ilvl="1" w:tplc="B19E90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9BDA7772">
      <w:start w:val="1"/>
      <w:numFmt w:val="bulle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18D1"/>
    <w:multiLevelType w:val="hybridMultilevel"/>
    <w:tmpl w:val="8162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24674"/>
    <w:multiLevelType w:val="hybridMultilevel"/>
    <w:tmpl w:val="4CDC0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C5ECC"/>
    <w:multiLevelType w:val="multilevel"/>
    <w:tmpl w:val="5022B8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7E6546C8"/>
    <w:multiLevelType w:val="multilevel"/>
    <w:tmpl w:val="5D72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3"/>
  </w:num>
  <w:num w:numId="5">
    <w:abstractNumId w:val="25"/>
  </w:num>
  <w:num w:numId="6">
    <w:abstractNumId w:val="26"/>
  </w:num>
  <w:num w:numId="7">
    <w:abstractNumId w:val="11"/>
  </w:num>
  <w:num w:numId="8">
    <w:abstractNumId w:val="27"/>
  </w:num>
  <w:num w:numId="9">
    <w:abstractNumId w:val="18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"/>
  </w:num>
  <w:num w:numId="22">
    <w:abstractNumId w:val="8"/>
  </w:num>
  <w:num w:numId="23">
    <w:abstractNumId w:val="12"/>
  </w:num>
  <w:num w:numId="24">
    <w:abstractNumId w:val="28"/>
  </w:num>
  <w:num w:numId="25">
    <w:abstractNumId w:val="16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D3"/>
    <w:rsid w:val="00002E07"/>
    <w:rsid w:val="0000405F"/>
    <w:rsid w:val="00006859"/>
    <w:rsid w:val="00007D4A"/>
    <w:rsid w:val="00015175"/>
    <w:rsid w:val="00016146"/>
    <w:rsid w:val="00021BB9"/>
    <w:rsid w:val="0002220C"/>
    <w:rsid w:val="00026EB0"/>
    <w:rsid w:val="0003449B"/>
    <w:rsid w:val="00040677"/>
    <w:rsid w:val="00040AA3"/>
    <w:rsid w:val="00046080"/>
    <w:rsid w:val="000464D6"/>
    <w:rsid w:val="00052972"/>
    <w:rsid w:val="000552DC"/>
    <w:rsid w:val="000579ED"/>
    <w:rsid w:val="00062396"/>
    <w:rsid w:val="000725DE"/>
    <w:rsid w:val="000739C3"/>
    <w:rsid w:val="00075F24"/>
    <w:rsid w:val="00081656"/>
    <w:rsid w:val="00082192"/>
    <w:rsid w:val="000825DC"/>
    <w:rsid w:val="00086193"/>
    <w:rsid w:val="0009590A"/>
    <w:rsid w:val="000A3C3A"/>
    <w:rsid w:val="000A57CB"/>
    <w:rsid w:val="000A65C8"/>
    <w:rsid w:val="000B465C"/>
    <w:rsid w:val="000B670D"/>
    <w:rsid w:val="000C2C2F"/>
    <w:rsid w:val="000D45A7"/>
    <w:rsid w:val="000D6924"/>
    <w:rsid w:val="000E2CAE"/>
    <w:rsid w:val="000E40C2"/>
    <w:rsid w:val="000E74D2"/>
    <w:rsid w:val="001015F2"/>
    <w:rsid w:val="00101F4A"/>
    <w:rsid w:val="001037E0"/>
    <w:rsid w:val="00104E54"/>
    <w:rsid w:val="001078BC"/>
    <w:rsid w:val="001100B4"/>
    <w:rsid w:val="00115142"/>
    <w:rsid w:val="0011542D"/>
    <w:rsid w:val="00116F10"/>
    <w:rsid w:val="00120A89"/>
    <w:rsid w:val="00120E50"/>
    <w:rsid w:val="001215BC"/>
    <w:rsid w:val="00122028"/>
    <w:rsid w:val="0013094E"/>
    <w:rsid w:val="00137958"/>
    <w:rsid w:val="0014007F"/>
    <w:rsid w:val="00144C15"/>
    <w:rsid w:val="00153128"/>
    <w:rsid w:val="00157BAD"/>
    <w:rsid w:val="00160A9A"/>
    <w:rsid w:val="00161BD4"/>
    <w:rsid w:val="00165EE4"/>
    <w:rsid w:val="00167ACA"/>
    <w:rsid w:val="00171E97"/>
    <w:rsid w:val="00174A27"/>
    <w:rsid w:val="001761C2"/>
    <w:rsid w:val="0018233E"/>
    <w:rsid w:val="00182EBF"/>
    <w:rsid w:val="00191FD9"/>
    <w:rsid w:val="001925DF"/>
    <w:rsid w:val="001B40BB"/>
    <w:rsid w:val="001B4C5B"/>
    <w:rsid w:val="001B6340"/>
    <w:rsid w:val="001B760D"/>
    <w:rsid w:val="001C19C5"/>
    <w:rsid w:val="001D1316"/>
    <w:rsid w:val="001D3D30"/>
    <w:rsid w:val="001D7AE0"/>
    <w:rsid w:val="001E192A"/>
    <w:rsid w:val="001E3BF8"/>
    <w:rsid w:val="001E762D"/>
    <w:rsid w:val="001F5E34"/>
    <w:rsid w:val="00201B89"/>
    <w:rsid w:val="00213F21"/>
    <w:rsid w:val="00221CA7"/>
    <w:rsid w:val="00223D12"/>
    <w:rsid w:val="00230A01"/>
    <w:rsid w:val="00236162"/>
    <w:rsid w:val="00236CBA"/>
    <w:rsid w:val="00237F72"/>
    <w:rsid w:val="00243C32"/>
    <w:rsid w:val="00244837"/>
    <w:rsid w:val="002461C5"/>
    <w:rsid w:val="00246A59"/>
    <w:rsid w:val="00250F31"/>
    <w:rsid w:val="002544D0"/>
    <w:rsid w:val="00256D00"/>
    <w:rsid w:val="00260C4F"/>
    <w:rsid w:val="00261B2E"/>
    <w:rsid w:val="0026319B"/>
    <w:rsid w:val="002661BA"/>
    <w:rsid w:val="002675B0"/>
    <w:rsid w:val="0026768F"/>
    <w:rsid w:val="00271C96"/>
    <w:rsid w:val="0027268B"/>
    <w:rsid w:val="0027280D"/>
    <w:rsid w:val="00276A4E"/>
    <w:rsid w:val="002823AC"/>
    <w:rsid w:val="00284992"/>
    <w:rsid w:val="00284E37"/>
    <w:rsid w:val="00285EF5"/>
    <w:rsid w:val="00285F58"/>
    <w:rsid w:val="00286111"/>
    <w:rsid w:val="0028696B"/>
    <w:rsid w:val="0029119F"/>
    <w:rsid w:val="002A2318"/>
    <w:rsid w:val="002B03CE"/>
    <w:rsid w:val="002B4C9A"/>
    <w:rsid w:val="002C542B"/>
    <w:rsid w:val="002D29BE"/>
    <w:rsid w:val="002D2A2A"/>
    <w:rsid w:val="002E19D6"/>
    <w:rsid w:val="002E46EB"/>
    <w:rsid w:val="002E6850"/>
    <w:rsid w:val="00301A41"/>
    <w:rsid w:val="003038A5"/>
    <w:rsid w:val="0030763A"/>
    <w:rsid w:val="00310DFE"/>
    <w:rsid w:val="00311BC1"/>
    <w:rsid w:val="00316664"/>
    <w:rsid w:val="00317B4F"/>
    <w:rsid w:val="00320F01"/>
    <w:rsid w:val="0032178C"/>
    <w:rsid w:val="00324715"/>
    <w:rsid w:val="00324E9B"/>
    <w:rsid w:val="0032591D"/>
    <w:rsid w:val="00325FC5"/>
    <w:rsid w:val="00331D1C"/>
    <w:rsid w:val="00351688"/>
    <w:rsid w:val="00351EC3"/>
    <w:rsid w:val="00352DAA"/>
    <w:rsid w:val="00361185"/>
    <w:rsid w:val="003623D2"/>
    <w:rsid w:val="003674D5"/>
    <w:rsid w:val="00370C92"/>
    <w:rsid w:val="003724F9"/>
    <w:rsid w:val="00372C98"/>
    <w:rsid w:val="00373DF7"/>
    <w:rsid w:val="00380F9A"/>
    <w:rsid w:val="00386D9C"/>
    <w:rsid w:val="003914BF"/>
    <w:rsid w:val="00394ABD"/>
    <w:rsid w:val="00395171"/>
    <w:rsid w:val="003A666A"/>
    <w:rsid w:val="003B603F"/>
    <w:rsid w:val="003C0554"/>
    <w:rsid w:val="003C0979"/>
    <w:rsid w:val="003D1382"/>
    <w:rsid w:val="003D1D5B"/>
    <w:rsid w:val="003E6A0E"/>
    <w:rsid w:val="003F201C"/>
    <w:rsid w:val="003F35FE"/>
    <w:rsid w:val="003F5EC4"/>
    <w:rsid w:val="00400749"/>
    <w:rsid w:val="00404FE6"/>
    <w:rsid w:val="004061D7"/>
    <w:rsid w:val="004065E6"/>
    <w:rsid w:val="00407C3A"/>
    <w:rsid w:val="0041157C"/>
    <w:rsid w:val="00412F9E"/>
    <w:rsid w:val="00417ADB"/>
    <w:rsid w:val="004211B4"/>
    <w:rsid w:val="0042288F"/>
    <w:rsid w:val="0043037B"/>
    <w:rsid w:val="004319EF"/>
    <w:rsid w:val="004412A4"/>
    <w:rsid w:val="004510E3"/>
    <w:rsid w:val="004550D5"/>
    <w:rsid w:val="00456B2E"/>
    <w:rsid w:val="00457185"/>
    <w:rsid w:val="00457EA5"/>
    <w:rsid w:val="00461D42"/>
    <w:rsid w:val="00463FCF"/>
    <w:rsid w:val="0047414B"/>
    <w:rsid w:val="004833DD"/>
    <w:rsid w:val="0048743A"/>
    <w:rsid w:val="00495DBB"/>
    <w:rsid w:val="004A1F5A"/>
    <w:rsid w:val="004A255B"/>
    <w:rsid w:val="004A3CCB"/>
    <w:rsid w:val="004A46C5"/>
    <w:rsid w:val="004A4E44"/>
    <w:rsid w:val="004A50CB"/>
    <w:rsid w:val="004A5C08"/>
    <w:rsid w:val="004A754C"/>
    <w:rsid w:val="004B30CE"/>
    <w:rsid w:val="004C2806"/>
    <w:rsid w:val="004C6175"/>
    <w:rsid w:val="004D2DCC"/>
    <w:rsid w:val="004D5866"/>
    <w:rsid w:val="004D70FF"/>
    <w:rsid w:val="004E6F5A"/>
    <w:rsid w:val="004F18E1"/>
    <w:rsid w:val="004F50F6"/>
    <w:rsid w:val="004F59EE"/>
    <w:rsid w:val="00506820"/>
    <w:rsid w:val="00510728"/>
    <w:rsid w:val="005138F0"/>
    <w:rsid w:val="005222BD"/>
    <w:rsid w:val="0052284F"/>
    <w:rsid w:val="0052336B"/>
    <w:rsid w:val="0053201F"/>
    <w:rsid w:val="00540FA5"/>
    <w:rsid w:val="00546540"/>
    <w:rsid w:val="00550278"/>
    <w:rsid w:val="00551574"/>
    <w:rsid w:val="00560206"/>
    <w:rsid w:val="0056155D"/>
    <w:rsid w:val="00566633"/>
    <w:rsid w:val="00571EE2"/>
    <w:rsid w:val="00573BB8"/>
    <w:rsid w:val="005758FE"/>
    <w:rsid w:val="00576C46"/>
    <w:rsid w:val="0058322C"/>
    <w:rsid w:val="00586975"/>
    <w:rsid w:val="00596E40"/>
    <w:rsid w:val="005A3EBF"/>
    <w:rsid w:val="005A5299"/>
    <w:rsid w:val="005A7539"/>
    <w:rsid w:val="005C2B95"/>
    <w:rsid w:val="005C76E1"/>
    <w:rsid w:val="005D0561"/>
    <w:rsid w:val="005D1FA5"/>
    <w:rsid w:val="005D7FB2"/>
    <w:rsid w:val="005E361C"/>
    <w:rsid w:val="005E7D04"/>
    <w:rsid w:val="005F1512"/>
    <w:rsid w:val="005F26F2"/>
    <w:rsid w:val="005F28D6"/>
    <w:rsid w:val="006112A8"/>
    <w:rsid w:val="00624463"/>
    <w:rsid w:val="00626676"/>
    <w:rsid w:val="006316B4"/>
    <w:rsid w:val="00635FDD"/>
    <w:rsid w:val="00640162"/>
    <w:rsid w:val="00641C01"/>
    <w:rsid w:val="006448CE"/>
    <w:rsid w:val="006468BD"/>
    <w:rsid w:val="00646938"/>
    <w:rsid w:val="00652BBC"/>
    <w:rsid w:val="00682B74"/>
    <w:rsid w:val="00686891"/>
    <w:rsid w:val="00687EED"/>
    <w:rsid w:val="00694A21"/>
    <w:rsid w:val="006A11D3"/>
    <w:rsid w:val="006A27E7"/>
    <w:rsid w:val="006A4235"/>
    <w:rsid w:val="006A45A5"/>
    <w:rsid w:val="006B0D6F"/>
    <w:rsid w:val="006B63F3"/>
    <w:rsid w:val="006B71C9"/>
    <w:rsid w:val="006C33B5"/>
    <w:rsid w:val="006C3593"/>
    <w:rsid w:val="006D2973"/>
    <w:rsid w:val="006D4FDB"/>
    <w:rsid w:val="006D5537"/>
    <w:rsid w:val="006D5A18"/>
    <w:rsid w:val="006E1DAF"/>
    <w:rsid w:val="006E3B5C"/>
    <w:rsid w:val="006E4EE6"/>
    <w:rsid w:val="006E6B57"/>
    <w:rsid w:val="006E78DD"/>
    <w:rsid w:val="006F367A"/>
    <w:rsid w:val="006F4369"/>
    <w:rsid w:val="006F448B"/>
    <w:rsid w:val="007132ED"/>
    <w:rsid w:val="00713366"/>
    <w:rsid w:val="00715FBA"/>
    <w:rsid w:val="007234A3"/>
    <w:rsid w:val="007263A9"/>
    <w:rsid w:val="007328FC"/>
    <w:rsid w:val="007349AA"/>
    <w:rsid w:val="00740B97"/>
    <w:rsid w:val="00750696"/>
    <w:rsid w:val="00750B25"/>
    <w:rsid w:val="007531D3"/>
    <w:rsid w:val="00755588"/>
    <w:rsid w:val="00766ACC"/>
    <w:rsid w:val="00772903"/>
    <w:rsid w:val="007770D5"/>
    <w:rsid w:val="0078227C"/>
    <w:rsid w:val="00784F53"/>
    <w:rsid w:val="0078730B"/>
    <w:rsid w:val="0079523C"/>
    <w:rsid w:val="00795393"/>
    <w:rsid w:val="00796C8E"/>
    <w:rsid w:val="007A4AF3"/>
    <w:rsid w:val="007A6644"/>
    <w:rsid w:val="007B3E27"/>
    <w:rsid w:val="007C0C9D"/>
    <w:rsid w:val="007C4340"/>
    <w:rsid w:val="007D0934"/>
    <w:rsid w:val="007D12DB"/>
    <w:rsid w:val="007D3723"/>
    <w:rsid w:val="007E0BBC"/>
    <w:rsid w:val="007E34C8"/>
    <w:rsid w:val="007F08E3"/>
    <w:rsid w:val="00801DA0"/>
    <w:rsid w:val="0080334E"/>
    <w:rsid w:val="00804C8B"/>
    <w:rsid w:val="00806DE0"/>
    <w:rsid w:val="00814EA2"/>
    <w:rsid w:val="00815A11"/>
    <w:rsid w:val="00816CC2"/>
    <w:rsid w:val="00822521"/>
    <w:rsid w:val="008231A1"/>
    <w:rsid w:val="00824786"/>
    <w:rsid w:val="0082767C"/>
    <w:rsid w:val="00830100"/>
    <w:rsid w:val="0083547F"/>
    <w:rsid w:val="0085481C"/>
    <w:rsid w:val="00862338"/>
    <w:rsid w:val="00867C26"/>
    <w:rsid w:val="00870AE2"/>
    <w:rsid w:val="0087236B"/>
    <w:rsid w:val="00873898"/>
    <w:rsid w:val="00882BFD"/>
    <w:rsid w:val="00886B74"/>
    <w:rsid w:val="00890BFB"/>
    <w:rsid w:val="008919E1"/>
    <w:rsid w:val="008944CF"/>
    <w:rsid w:val="00895B55"/>
    <w:rsid w:val="008962BD"/>
    <w:rsid w:val="008A0D1D"/>
    <w:rsid w:val="008A15D1"/>
    <w:rsid w:val="008A280D"/>
    <w:rsid w:val="008B084D"/>
    <w:rsid w:val="008C632D"/>
    <w:rsid w:val="008C744A"/>
    <w:rsid w:val="008D4E1F"/>
    <w:rsid w:val="008E1B9E"/>
    <w:rsid w:val="008F0BE6"/>
    <w:rsid w:val="008F30DD"/>
    <w:rsid w:val="008F3228"/>
    <w:rsid w:val="008F6C9B"/>
    <w:rsid w:val="00900A90"/>
    <w:rsid w:val="009168A1"/>
    <w:rsid w:val="00917AAF"/>
    <w:rsid w:val="00920299"/>
    <w:rsid w:val="00921216"/>
    <w:rsid w:val="00924F76"/>
    <w:rsid w:val="00925B6D"/>
    <w:rsid w:val="00935F83"/>
    <w:rsid w:val="009362E0"/>
    <w:rsid w:val="00942C80"/>
    <w:rsid w:val="009535A9"/>
    <w:rsid w:val="00960C9E"/>
    <w:rsid w:val="00967732"/>
    <w:rsid w:val="0097516C"/>
    <w:rsid w:val="00975238"/>
    <w:rsid w:val="009862C5"/>
    <w:rsid w:val="00992830"/>
    <w:rsid w:val="00992AAE"/>
    <w:rsid w:val="009A3C91"/>
    <w:rsid w:val="009B76C7"/>
    <w:rsid w:val="009B790C"/>
    <w:rsid w:val="009C2F1E"/>
    <w:rsid w:val="009D00FB"/>
    <w:rsid w:val="009F3591"/>
    <w:rsid w:val="009F55AF"/>
    <w:rsid w:val="00A020D8"/>
    <w:rsid w:val="00A0474C"/>
    <w:rsid w:val="00A05179"/>
    <w:rsid w:val="00A05DB7"/>
    <w:rsid w:val="00A06EC7"/>
    <w:rsid w:val="00A16591"/>
    <w:rsid w:val="00A3189F"/>
    <w:rsid w:val="00A34234"/>
    <w:rsid w:val="00A3688F"/>
    <w:rsid w:val="00A36B87"/>
    <w:rsid w:val="00A40CBC"/>
    <w:rsid w:val="00A4467D"/>
    <w:rsid w:val="00A47BB8"/>
    <w:rsid w:val="00A5238B"/>
    <w:rsid w:val="00A53B29"/>
    <w:rsid w:val="00A54016"/>
    <w:rsid w:val="00A551AD"/>
    <w:rsid w:val="00A568F3"/>
    <w:rsid w:val="00A64B7F"/>
    <w:rsid w:val="00A653A4"/>
    <w:rsid w:val="00A65DEA"/>
    <w:rsid w:val="00A6757B"/>
    <w:rsid w:val="00A70A7A"/>
    <w:rsid w:val="00A75C01"/>
    <w:rsid w:val="00A76718"/>
    <w:rsid w:val="00A83538"/>
    <w:rsid w:val="00A84BD9"/>
    <w:rsid w:val="00AA24DC"/>
    <w:rsid w:val="00AA42C5"/>
    <w:rsid w:val="00AB033B"/>
    <w:rsid w:val="00AB38B2"/>
    <w:rsid w:val="00AC78DA"/>
    <w:rsid w:val="00AD07D3"/>
    <w:rsid w:val="00AD0AE8"/>
    <w:rsid w:val="00AD65A0"/>
    <w:rsid w:val="00AD74A2"/>
    <w:rsid w:val="00AE4C4D"/>
    <w:rsid w:val="00AE5A76"/>
    <w:rsid w:val="00AE6150"/>
    <w:rsid w:val="00AE759C"/>
    <w:rsid w:val="00AF3DD6"/>
    <w:rsid w:val="00AF4CFF"/>
    <w:rsid w:val="00AF609E"/>
    <w:rsid w:val="00B057F5"/>
    <w:rsid w:val="00B05EF8"/>
    <w:rsid w:val="00B06A30"/>
    <w:rsid w:val="00B10E3D"/>
    <w:rsid w:val="00B26255"/>
    <w:rsid w:val="00B33065"/>
    <w:rsid w:val="00B44B96"/>
    <w:rsid w:val="00B465EF"/>
    <w:rsid w:val="00B5531B"/>
    <w:rsid w:val="00B559B7"/>
    <w:rsid w:val="00B64B2F"/>
    <w:rsid w:val="00B67D90"/>
    <w:rsid w:val="00B70EE9"/>
    <w:rsid w:val="00B776D4"/>
    <w:rsid w:val="00B80D05"/>
    <w:rsid w:val="00B82825"/>
    <w:rsid w:val="00B85B01"/>
    <w:rsid w:val="00B9308E"/>
    <w:rsid w:val="00BA0BEB"/>
    <w:rsid w:val="00BA0CC4"/>
    <w:rsid w:val="00BA4C70"/>
    <w:rsid w:val="00BA7DC4"/>
    <w:rsid w:val="00BB07DC"/>
    <w:rsid w:val="00BB1CDF"/>
    <w:rsid w:val="00BB7F1F"/>
    <w:rsid w:val="00BC6BA8"/>
    <w:rsid w:val="00BD07B2"/>
    <w:rsid w:val="00BF00F7"/>
    <w:rsid w:val="00C02103"/>
    <w:rsid w:val="00C05C7A"/>
    <w:rsid w:val="00C12530"/>
    <w:rsid w:val="00C134D2"/>
    <w:rsid w:val="00C1459B"/>
    <w:rsid w:val="00C14BC7"/>
    <w:rsid w:val="00C342F9"/>
    <w:rsid w:val="00C35C6F"/>
    <w:rsid w:val="00C3738D"/>
    <w:rsid w:val="00C4088E"/>
    <w:rsid w:val="00C408A5"/>
    <w:rsid w:val="00C4646A"/>
    <w:rsid w:val="00C505F6"/>
    <w:rsid w:val="00C55B4E"/>
    <w:rsid w:val="00C57393"/>
    <w:rsid w:val="00C60D59"/>
    <w:rsid w:val="00C625A7"/>
    <w:rsid w:val="00C676B8"/>
    <w:rsid w:val="00C67781"/>
    <w:rsid w:val="00C80BC9"/>
    <w:rsid w:val="00C82AE5"/>
    <w:rsid w:val="00C82E8E"/>
    <w:rsid w:val="00C84754"/>
    <w:rsid w:val="00C86BF1"/>
    <w:rsid w:val="00C9198A"/>
    <w:rsid w:val="00C926D5"/>
    <w:rsid w:val="00C96C8C"/>
    <w:rsid w:val="00CA064E"/>
    <w:rsid w:val="00CA1ABC"/>
    <w:rsid w:val="00CA74B5"/>
    <w:rsid w:val="00CB04CB"/>
    <w:rsid w:val="00CB411B"/>
    <w:rsid w:val="00CB577A"/>
    <w:rsid w:val="00CB5BA8"/>
    <w:rsid w:val="00CC2C6E"/>
    <w:rsid w:val="00CC4363"/>
    <w:rsid w:val="00CC6710"/>
    <w:rsid w:val="00CD0C58"/>
    <w:rsid w:val="00CD1899"/>
    <w:rsid w:val="00CD31D2"/>
    <w:rsid w:val="00CD6DFF"/>
    <w:rsid w:val="00CE1680"/>
    <w:rsid w:val="00CE52A3"/>
    <w:rsid w:val="00CF4D85"/>
    <w:rsid w:val="00CF65AB"/>
    <w:rsid w:val="00D019AB"/>
    <w:rsid w:val="00D01A5A"/>
    <w:rsid w:val="00D02579"/>
    <w:rsid w:val="00D073D6"/>
    <w:rsid w:val="00D11B11"/>
    <w:rsid w:val="00D15FC7"/>
    <w:rsid w:val="00D17438"/>
    <w:rsid w:val="00D175C7"/>
    <w:rsid w:val="00D209CD"/>
    <w:rsid w:val="00D222C4"/>
    <w:rsid w:val="00D26A14"/>
    <w:rsid w:val="00D27AEE"/>
    <w:rsid w:val="00D3072D"/>
    <w:rsid w:val="00D3161A"/>
    <w:rsid w:val="00D31D32"/>
    <w:rsid w:val="00D31E4D"/>
    <w:rsid w:val="00D34F59"/>
    <w:rsid w:val="00D36D9F"/>
    <w:rsid w:val="00D36F09"/>
    <w:rsid w:val="00D47EA0"/>
    <w:rsid w:val="00D5553B"/>
    <w:rsid w:val="00D62D59"/>
    <w:rsid w:val="00D6478A"/>
    <w:rsid w:val="00D65821"/>
    <w:rsid w:val="00D7014B"/>
    <w:rsid w:val="00D707FA"/>
    <w:rsid w:val="00D7521E"/>
    <w:rsid w:val="00D85193"/>
    <w:rsid w:val="00D8584F"/>
    <w:rsid w:val="00D85F5C"/>
    <w:rsid w:val="00D8779F"/>
    <w:rsid w:val="00D94FCE"/>
    <w:rsid w:val="00DA02BF"/>
    <w:rsid w:val="00DA1D61"/>
    <w:rsid w:val="00DB001F"/>
    <w:rsid w:val="00DB0BDF"/>
    <w:rsid w:val="00DB1D4B"/>
    <w:rsid w:val="00DB2546"/>
    <w:rsid w:val="00DB5F3B"/>
    <w:rsid w:val="00DB60C2"/>
    <w:rsid w:val="00DB7C96"/>
    <w:rsid w:val="00DC287E"/>
    <w:rsid w:val="00DC3D0B"/>
    <w:rsid w:val="00DC46F4"/>
    <w:rsid w:val="00DC6A1F"/>
    <w:rsid w:val="00DC6AA7"/>
    <w:rsid w:val="00DD180B"/>
    <w:rsid w:val="00DE3CD8"/>
    <w:rsid w:val="00DF0789"/>
    <w:rsid w:val="00DF1F93"/>
    <w:rsid w:val="00E03CC0"/>
    <w:rsid w:val="00E052CD"/>
    <w:rsid w:val="00E07435"/>
    <w:rsid w:val="00E16E25"/>
    <w:rsid w:val="00E20A1A"/>
    <w:rsid w:val="00E2483F"/>
    <w:rsid w:val="00E25AF4"/>
    <w:rsid w:val="00E33021"/>
    <w:rsid w:val="00E3560F"/>
    <w:rsid w:val="00E35C0B"/>
    <w:rsid w:val="00E37585"/>
    <w:rsid w:val="00E4048C"/>
    <w:rsid w:val="00E40560"/>
    <w:rsid w:val="00E41C5B"/>
    <w:rsid w:val="00E4691A"/>
    <w:rsid w:val="00E47C19"/>
    <w:rsid w:val="00E51A69"/>
    <w:rsid w:val="00E53EF3"/>
    <w:rsid w:val="00E551B2"/>
    <w:rsid w:val="00E57D4E"/>
    <w:rsid w:val="00E61BEF"/>
    <w:rsid w:val="00E61FC7"/>
    <w:rsid w:val="00E64148"/>
    <w:rsid w:val="00E64260"/>
    <w:rsid w:val="00E642A8"/>
    <w:rsid w:val="00E70DD7"/>
    <w:rsid w:val="00E728F8"/>
    <w:rsid w:val="00E76B56"/>
    <w:rsid w:val="00E81A3A"/>
    <w:rsid w:val="00EA1DF9"/>
    <w:rsid w:val="00EA5BD4"/>
    <w:rsid w:val="00EB00E2"/>
    <w:rsid w:val="00EB1B6C"/>
    <w:rsid w:val="00EC1BDB"/>
    <w:rsid w:val="00EC3490"/>
    <w:rsid w:val="00EC393B"/>
    <w:rsid w:val="00ED09A2"/>
    <w:rsid w:val="00ED0F66"/>
    <w:rsid w:val="00ED1A3F"/>
    <w:rsid w:val="00ED4374"/>
    <w:rsid w:val="00ED48A7"/>
    <w:rsid w:val="00EE3DA0"/>
    <w:rsid w:val="00EE54F4"/>
    <w:rsid w:val="00EE6330"/>
    <w:rsid w:val="00EF15D5"/>
    <w:rsid w:val="00EF3C9A"/>
    <w:rsid w:val="00EF7039"/>
    <w:rsid w:val="00F11D74"/>
    <w:rsid w:val="00F15C6C"/>
    <w:rsid w:val="00F16BF8"/>
    <w:rsid w:val="00F21A57"/>
    <w:rsid w:val="00F21C44"/>
    <w:rsid w:val="00F226D8"/>
    <w:rsid w:val="00F27406"/>
    <w:rsid w:val="00F3189E"/>
    <w:rsid w:val="00F31B2B"/>
    <w:rsid w:val="00F354CB"/>
    <w:rsid w:val="00F43EF3"/>
    <w:rsid w:val="00F44B8F"/>
    <w:rsid w:val="00F475AD"/>
    <w:rsid w:val="00F50C76"/>
    <w:rsid w:val="00F53FF3"/>
    <w:rsid w:val="00F544D2"/>
    <w:rsid w:val="00F612A9"/>
    <w:rsid w:val="00F71A17"/>
    <w:rsid w:val="00F72007"/>
    <w:rsid w:val="00F76ED2"/>
    <w:rsid w:val="00F77FC1"/>
    <w:rsid w:val="00F83ABF"/>
    <w:rsid w:val="00F8470B"/>
    <w:rsid w:val="00F900B1"/>
    <w:rsid w:val="00F96240"/>
    <w:rsid w:val="00F97E5A"/>
    <w:rsid w:val="00FA25D2"/>
    <w:rsid w:val="00FA279D"/>
    <w:rsid w:val="00FA6767"/>
    <w:rsid w:val="00FB76F8"/>
    <w:rsid w:val="00FD03C1"/>
    <w:rsid w:val="00FD1767"/>
    <w:rsid w:val="00FD1C03"/>
    <w:rsid w:val="00FD41FC"/>
    <w:rsid w:val="00FE295F"/>
    <w:rsid w:val="00FE3F34"/>
    <w:rsid w:val="00FE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263A9"/>
    <w:pPr>
      <w:keepNext/>
      <w:spacing w:after="0" w:line="240" w:lineRule="auto"/>
      <w:ind w:left="-303" w:right="57"/>
      <w:jc w:val="center"/>
      <w:outlineLvl w:val="5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263A9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11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7263A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7263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99"/>
    <w:qFormat/>
    <w:rsid w:val="007263A9"/>
    <w:rPr>
      <w:rFonts w:cs="Times New Roman"/>
      <w:b/>
      <w:bCs/>
    </w:rPr>
  </w:style>
  <w:style w:type="paragraph" w:styleId="a8">
    <w:name w:val="Normal (Web)"/>
    <w:basedOn w:val="a"/>
    <w:uiPriority w:val="99"/>
    <w:rsid w:val="007263A9"/>
    <w:pPr>
      <w:spacing w:after="0" w:line="240" w:lineRule="auto"/>
      <w:jc w:val="both"/>
    </w:pPr>
    <w:rPr>
      <w:rFonts w:ascii="Arial CYR" w:hAnsi="Arial CYR" w:cs="Arial CYR"/>
      <w:sz w:val="20"/>
      <w:szCs w:val="20"/>
      <w:lang w:eastAsia="ru-RU"/>
    </w:rPr>
  </w:style>
  <w:style w:type="paragraph" w:styleId="a9">
    <w:name w:val="Block Text"/>
    <w:basedOn w:val="a"/>
    <w:uiPriority w:val="99"/>
    <w:semiHidden/>
    <w:rsid w:val="007263A9"/>
    <w:pPr>
      <w:widowControl w:val="0"/>
      <w:shd w:val="clear" w:color="auto" w:fill="FFFFFF"/>
      <w:tabs>
        <w:tab w:val="left" w:pos="1195"/>
      </w:tabs>
      <w:autoSpaceDE w:val="0"/>
      <w:autoSpaceDN w:val="0"/>
      <w:adjustRightInd w:val="0"/>
      <w:spacing w:after="0" w:line="240" w:lineRule="auto"/>
      <w:ind w:left="57" w:right="57"/>
      <w:jc w:val="both"/>
    </w:pPr>
    <w:rPr>
      <w:rFonts w:ascii="Times New Roman" w:hAnsi="Times New Roman"/>
      <w:spacing w:val="-2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63A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7263A9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263A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7263A9"/>
    <w:pPr>
      <w:jc w:val="both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26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DE3C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DE3CD8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DE3C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E3CD8"/>
    <w:rPr>
      <w:rFonts w:cs="Times New Roman"/>
    </w:rPr>
  </w:style>
  <w:style w:type="paragraph" w:customStyle="1" w:styleId="Default">
    <w:name w:val="Default"/>
    <w:rsid w:val="005228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rsid w:val="001761C2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1761C2"/>
    <w:rPr>
      <w:rFonts w:cs="Times New Roman"/>
      <w:lang w:eastAsia="en-US"/>
    </w:rPr>
  </w:style>
  <w:style w:type="character" w:styleId="af5">
    <w:name w:val="footnote reference"/>
    <w:uiPriority w:val="99"/>
    <w:rsid w:val="001761C2"/>
    <w:rPr>
      <w:vertAlign w:val="superscript"/>
    </w:rPr>
  </w:style>
  <w:style w:type="character" w:customStyle="1" w:styleId="apple-converted-space">
    <w:name w:val="apple-converted-space"/>
    <w:rsid w:val="00243C32"/>
  </w:style>
  <w:style w:type="paragraph" w:styleId="af6">
    <w:name w:val="annotation text"/>
    <w:basedOn w:val="a"/>
    <w:link w:val="af7"/>
    <w:uiPriority w:val="99"/>
    <w:rsid w:val="003724F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724F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8071-8ACB-4C54-A54E-2E283438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ЦГПБ имени В. В. Маяковского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lopatina</cp:lastModifiedBy>
  <cp:revision>4</cp:revision>
  <cp:lastPrinted>2015-03-13T13:39:00Z</cp:lastPrinted>
  <dcterms:created xsi:type="dcterms:W3CDTF">2015-12-25T13:53:00Z</dcterms:created>
  <dcterms:modified xsi:type="dcterms:W3CDTF">2015-12-29T10:56:00Z</dcterms:modified>
</cp:coreProperties>
</file>